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0003505D" w14:textId="77777777" w:rsidR="00C92067" w:rsidRDefault="00C92067" w:rsidP="00C92067">
      <w:pPr>
        <w:rPr>
          <w:b/>
          <w:sz w:val="24"/>
          <w:szCs w:val="24"/>
        </w:rPr>
      </w:pPr>
    </w:p>
    <w:p w14:paraId="024AC0CA" w14:textId="1107BE7A" w:rsidR="00C92067" w:rsidRDefault="00C92067" w:rsidP="00C92067">
      <w:pPr>
        <w:rPr>
          <w:b/>
          <w:sz w:val="24"/>
          <w:szCs w:val="24"/>
        </w:rPr>
      </w:pPr>
      <w:r>
        <w:rPr>
          <w:noProof/>
        </w:rPr>
        <w:drawing>
          <wp:inline distT="0" distB="0" distL="0" distR="0" wp14:anchorId="3F6235AF" wp14:editId="5CC1C74D">
            <wp:extent cx="5940425" cy="8836736"/>
            <wp:effectExtent l="0" t="0" r="3175" b="254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88367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6CB6472" w14:textId="77777777" w:rsidR="00C92067" w:rsidRDefault="00C92067" w:rsidP="00C92067">
      <w:pPr>
        <w:rPr>
          <w:b/>
          <w:sz w:val="24"/>
          <w:szCs w:val="24"/>
        </w:rPr>
      </w:pPr>
    </w:p>
    <w:p w14:paraId="29D1CEE7" w14:textId="08D2B737" w:rsidR="00734F1A" w:rsidRPr="00C92067" w:rsidRDefault="00C92067" w:rsidP="00C92067">
      <w:pPr>
        <w:rPr>
          <w:b/>
          <w:sz w:val="24"/>
          <w:szCs w:val="24"/>
        </w:rPr>
      </w:pPr>
      <w:r>
        <w:rPr>
          <w:b/>
          <w:sz w:val="24"/>
          <w:szCs w:val="24"/>
        </w:rPr>
        <w:lastRenderedPageBreak/>
        <w:t>1.</w:t>
      </w:r>
      <w:r w:rsidR="00734F1A" w:rsidRPr="00C92067">
        <w:rPr>
          <w:b/>
          <w:sz w:val="24"/>
          <w:szCs w:val="24"/>
        </w:rPr>
        <w:t>Пояснительная записка</w:t>
      </w:r>
    </w:p>
    <w:p w14:paraId="70FB2E96" w14:textId="77777777" w:rsidR="00734F1A" w:rsidRPr="00FD146F" w:rsidRDefault="00734F1A" w:rsidP="00734F1A">
      <w:pPr>
        <w:pStyle w:val="a3"/>
        <w:ind w:left="390"/>
        <w:rPr>
          <w:b/>
          <w:sz w:val="24"/>
          <w:szCs w:val="24"/>
        </w:rPr>
      </w:pPr>
    </w:p>
    <w:p w14:paraId="6F3712F2" w14:textId="1A4EA291" w:rsidR="00734F1A" w:rsidRPr="00FD146F" w:rsidRDefault="00734F1A" w:rsidP="00734F1A">
      <w:pPr>
        <w:pStyle w:val="a3"/>
        <w:numPr>
          <w:ilvl w:val="1"/>
          <w:numId w:val="2"/>
        </w:numPr>
        <w:spacing w:line="288" w:lineRule="auto"/>
        <w:ind w:left="426" w:hanging="426"/>
        <w:jc w:val="both"/>
        <w:rPr>
          <w:color w:val="FF0000"/>
          <w:sz w:val="24"/>
          <w:szCs w:val="24"/>
        </w:rPr>
      </w:pPr>
      <w:r w:rsidRPr="00FD146F">
        <w:rPr>
          <w:color w:val="000000"/>
          <w:sz w:val="24"/>
          <w:szCs w:val="24"/>
        </w:rPr>
        <w:t xml:space="preserve">Рабочая программа учебного предмета </w:t>
      </w:r>
      <w:r>
        <w:rPr>
          <w:sz w:val="24"/>
          <w:szCs w:val="24"/>
        </w:rPr>
        <w:t xml:space="preserve">«Родная литература </w:t>
      </w:r>
      <w:r w:rsidRPr="00FD146F">
        <w:rPr>
          <w:sz w:val="24"/>
          <w:szCs w:val="24"/>
        </w:rPr>
        <w:t>(русская)</w:t>
      </w:r>
      <w:r>
        <w:rPr>
          <w:sz w:val="24"/>
          <w:szCs w:val="24"/>
        </w:rPr>
        <w:t xml:space="preserve">» для </w:t>
      </w:r>
      <w:r w:rsidR="00BB6819">
        <w:rPr>
          <w:sz w:val="24"/>
          <w:szCs w:val="24"/>
        </w:rPr>
        <w:t>8</w:t>
      </w:r>
      <w:r>
        <w:rPr>
          <w:sz w:val="24"/>
          <w:szCs w:val="24"/>
        </w:rPr>
        <w:t xml:space="preserve"> </w:t>
      </w:r>
      <w:proofErr w:type="gramStart"/>
      <w:r w:rsidRPr="00FD146F">
        <w:rPr>
          <w:sz w:val="24"/>
          <w:szCs w:val="24"/>
        </w:rPr>
        <w:t xml:space="preserve">класса </w:t>
      </w:r>
      <w:r w:rsidRPr="00FD146F">
        <w:rPr>
          <w:color w:val="000000"/>
          <w:sz w:val="24"/>
          <w:szCs w:val="24"/>
        </w:rPr>
        <w:t xml:space="preserve"> составлена</w:t>
      </w:r>
      <w:proofErr w:type="gramEnd"/>
      <w:r w:rsidRPr="00FD146F">
        <w:rPr>
          <w:color w:val="000000"/>
          <w:sz w:val="24"/>
          <w:szCs w:val="24"/>
        </w:rPr>
        <w:t xml:space="preserve"> на основе  следующих </w:t>
      </w:r>
      <w:r w:rsidRPr="00FD146F">
        <w:rPr>
          <w:sz w:val="24"/>
          <w:szCs w:val="24"/>
        </w:rPr>
        <w:t>нормативно-правовых документов:</w:t>
      </w:r>
    </w:p>
    <w:p w14:paraId="2EDEC1D4" w14:textId="77777777" w:rsidR="00734F1A" w:rsidRPr="00FD146F" w:rsidRDefault="00734F1A" w:rsidP="00734F1A">
      <w:pPr>
        <w:numPr>
          <w:ilvl w:val="0"/>
          <w:numId w:val="1"/>
        </w:numPr>
        <w:spacing w:line="259" w:lineRule="auto"/>
        <w:ind w:left="284" w:hanging="284"/>
        <w:rPr>
          <w:sz w:val="24"/>
          <w:szCs w:val="24"/>
        </w:rPr>
      </w:pPr>
      <w:r w:rsidRPr="00FD146F">
        <w:rPr>
          <w:sz w:val="24"/>
          <w:szCs w:val="24"/>
        </w:rPr>
        <w:t>Федерального закона № 273-ФЗ 29.12.2012 года «Об образовании в РФ»</w:t>
      </w:r>
    </w:p>
    <w:p w14:paraId="32BEBBDB" w14:textId="77777777" w:rsidR="00734F1A" w:rsidRPr="00FD146F" w:rsidRDefault="00734F1A" w:rsidP="00734F1A">
      <w:pPr>
        <w:pStyle w:val="a3"/>
        <w:numPr>
          <w:ilvl w:val="0"/>
          <w:numId w:val="1"/>
        </w:numPr>
        <w:spacing w:line="259" w:lineRule="auto"/>
        <w:ind w:left="426" w:hanging="426"/>
        <w:rPr>
          <w:sz w:val="24"/>
          <w:szCs w:val="24"/>
        </w:rPr>
      </w:pPr>
      <w:r w:rsidRPr="00FD146F">
        <w:rPr>
          <w:sz w:val="24"/>
          <w:szCs w:val="24"/>
        </w:rPr>
        <w:t xml:space="preserve">Федерального государственного  образовательного стандарта  основного общего образования  (Приказ Министерства образования и науки РФ от 17 декабря 2010 г. № 1897 «Об  утверждении федерального государственного образовательного основного общего образования») с изменениями и дополнениями; </w:t>
      </w:r>
    </w:p>
    <w:p w14:paraId="5A39923B" w14:textId="77777777" w:rsidR="00734F1A" w:rsidRPr="00FD146F" w:rsidRDefault="00734F1A" w:rsidP="00734F1A">
      <w:pPr>
        <w:numPr>
          <w:ilvl w:val="0"/>
          <w:numId w:val="1"/>
        </w:numPr>
        <w:spacing w:line="259" w:lineRule="auto"/>
        <w:ind w:left="426" w:hanging="426"/>
        <w:rPr>
          <w:sz w:val="24"/>
          <w:szCs w:val="24"/>
        </w:rPr>
      </w:pPr>
      <w:r w:rsidRPr="00FD146F">
        <w:rPr>
          <w:sz w:val="24"/>
          <w:szCs w:val="24"/>
        </w:rPr>
        <w:t xml:space="preserve">Образовательной программы ООО МОУ </w:t>
      </w:r>
      <w:proofErr w:type="spellStart"/>
      <w:r w:rsidRPr="00FD146F">
        <w:rPr>
          <w:sz w:val="24"/>
          <w:szCs w:val="24"/>
        </w:rPr>
        <w:t>Новоуренской</w:t>
      </w:r>
      <w:proofErr w:type="spellEnd"/>
      <w:r w:rsidRPr="00FD146F">
        <w:rPr>
          <w:sz w:val="24"/>
          <w:szCs w:val="24"/>
        </w:rPr>
        <w:t xml:space="preserve"> СШ (Утверждена приказом директора школы №__</w:t>
      </w:r>
      <w:proofErr w:type="gramStart"/>
      <w:r w:rsidRPr="00FD146F">
        <w:rPr>
          <w:sz w:val="24"/>
          <w:szCs w:val="24"/>
        </w:rPr>
        <w:t>_  от</w:t>
      </w:r>
      <w:proofErr w:type="gramEnd"/>
      <w:r w:rsidRPr="00FD146F">
        <w:rPr>
          <w:sz w:val="24"/>
          <w:szCs w:val="24"/>
        </w:rPr>
        <w:t>________________)</w:t>
      </w:r>
    </w:p>
    <w:p w14:paraId="6DABBAD2" w14:textId="77777777" w:rsidR="00734F1A" w:rsidRPr="00FD146F" w:rsidRDefault="00734F1A" w:rsidP="00734F1A">
      <w:pPr>
        <w:rPr>
          <w:sz w:val="24"/>
          <w:szCs w:val="24"/>
        </w:rPr>
      </w:pPr>
      <w:r w:rsidRPr="00FD146F">
        <w:rPr>
          <w:b/>
          <w:sz w:val="24"/>
          <w:szCs w:val="24"/>
        </w:rPr>
        <w:t>1.2</w:t>
      </w:r>
      <w:r w:rsidRPr="00FD146F">
        <w:rPr>
          <w:sz w:val="24"/>
          <w:szCs w:val="24"/>
        </w:rPr>
        <w:t xml:space="preserve"> Место предмета в учебном плане.  </w:t>
      </w:r>
    </w:p>
    <w:p w14:paraId="702AFEE0" w14:textId="77777777" w:rsidR="00734F1A" w:rsidRPr="00FD146F" w:rsidRDefault="00734F1A" w:rsidP="00734F1A">
      <w:pPr>
        <w:jc w:val="both"/>
        <w:rPr>
          <w:sz w:val="24"/>
          <w:szCs w:val="24"/>
        </w:rPr>
      </w:pPr>
      <w:r w:rsidRPr="00FD146F">
        <w:rPr>
          <w:sz w:val="24"/>
          <w:szCs w:val="24"/>
        </w:rPr>
        <w:t>В соответствии с учебным планом школы на 20</w:t>
      </w:r>
      <w:r>
        <w:rPr>
          <w:sz w:val="24"/>
          <w:szCs w:val="24"/>
        </w:rPr>
        <w:t>22</w:t>
      </w:r>
      <w:r w:rsidRPr="00FD146F">
        <w:rPr>
          <w:sz w:val="24"/>
          <w:szCs w:val="24"/>
        </w:rPr>
        <w:t>-202</w:t>
      </w:r>
      <w:r>
        <w:rPr>
          <w:sz w:val="24"/>
          <w:szCs w:val="24"/>
        </w:rPr>
        <w:t>3</w:t>
      </w:r>
      <w:r w:rsidRPr="00FD146F">
        <w:rPr>
          <w:sz w:val="24"/>
          <w:szCs w:val="24"/>
        </w:rPr>
        <w:t xml:space="preserve"> учебный год на изучение родной литературы</w:t>
      </w:r>
      <w:r>
        <w:rPr>
          <w:sz w:val="24"/>
          <w:szCs w:val="24"/>
        </w:rPr>
        <w:t xml:space="preserve"> </w:t>
      </w:r>
      <w:r w:rsidRPr="00FD146F">
        <w:rPr>
          <w:sz w:val="24"/>
          <w:szCs w:val="24"/>
        </w:rPr>
        <w:t>(русской) в 9 классе отвод</w:t>
      </w:r>
      <w:r>
        <w:rPr>
          <w:sz w:val="24"/>
          <w:szCs w:val="24"/>
        </w:rPr>
        <w:t>ится 0,5часа в неделю,17 часов в год.</w:t>
      </w:r>
    </w:p>
    <w:p w14:paraId="3C80C97E" w14:textId="77777777" w:rsidR="00734F1A" w:rsidRPr="00FD146F" w:rsidRDefault="00734F1A" w:rsidP="00734F1A">
      <w:pPr>
        <w:rPr>
          <w:sz w:val="24"/>
          <w:szCs w:val="24"/>
        </w:rPr>
      </w:pPr>
      <w:r w:rsidRPr="00FD146F">
        <w:rPr>
          <w:b/>
          <w:sz w:val="24"/>
          <w:szCs w:val="24"/>
        </w:rPr>
        <w:t>1.3.</w:t>
      </w:r>
      <w:r w:rsidRPr="00FD146F">
        <w:rPr>
          <w:sz w:val="24"/>
          <w:szCs w:val="24"/>
        </w:rPr>
        <w:t xml:space="preserve"> УМК  </w:t>
      </w:r>
    </w:p>
    <w:p w14:paraId="33BEB2D4" w14:textId="77777777" w:rsidR="00734F1A" w:rsidRPr="00FD146F" w:rsidRDefault="00734F1A" w:rsidP="00734F1A">
      <w:pPr>
        <w:rPr>
          <w:sz w:val="24"/>
          <w:szCs w:val="24"/>
        </w:rPr>
      </w:pPr>
      <w:r w:rsidRPr="00FD146F">
        <w:rPr>
          <w:sz w:val="24"/>
          <w:szCs w:val="24"/>
        </w:rPr>
        <w:t xml:space="preserve"> При составлении рабочей программы использовался учебно- методический комплект:</w:t>
      </w:r>
    </w:p>
    <w:p w14:paraId="35DF3081" w14:textId="77777777" w:rsidR="00734F1A" w:rsidRDefault="00734F1A" w:rsidP="00734F1A">
      <w:pPr>
        <w:rPr>
          <w:i/>
          <w:sz w:val="24"/>
          <w:szCs w:val="24"/>
        </w:rPr>
      </w:pPr>
      <w:r w:rsidRPr="00FD146F">
        <w:rPr>
          <w:i/>
          <w:sz w:val="24"/>
          <w:szCs w:val="24"/>
        </w:rPr>
        <w:t>1.3.1.    для учителя:</w:t>
      </w:r>
    </w:p>
    <w:p w14:paraId="4E549543" w14:textId="77777777" w:rsidR="00734F1A" w:rsidRPr="00006231" w:rsidRDefault="00734F1A" w:rsidP="00734F1A">
      <w:pPr>
        <w:rPr>
          <w:sz w:val="24"/>
          <w:szCs w:val="24"/>
        </w:rPr>
      </w:pPr>
      <w:r>
        <w:rPr>
          <w:i/>
          <w:sz w:val="24"/>
          <w:szCs w:val="24"/>
        </w:rPr>
        <w:t>«</w:t>
      </w:r>
      <w:r>
        <w:rPr>
          <w:sz w:val="24"/>
          <w:szCs w:val="24"/>
        </w:rPr>
        <w:t>Конце</w:t>
      </w:r>
      <w:r w:rsidRPr="00006231">
        <w:rPr>
          <w:sz w:val="24"/>
          <w:szCs w:val="24"/>
        </w:rPr>
        <w:t>пция программы поддержки детского и юношеского чтения в Российской Федерации</w:t>
      </w:r>
      <w:r>
        <w:rPr>
          <w:sz w:val="24"/>
          <w:szCs w:val="24"/>
        </w:rPr>
        <w:t>», утвержденная П</w:t>
      </w:r>
      <w:r w:rsidRPr="00006231">
        <w:rPr>
          <w:sz w:val="24"/>
          <w:szCs w:val="24"/>
        </w:rPr>
        <w:t>равительством Российской Федерации от 03.06.2017 г. №1155.</w:t>
      </w:r>
    </w:p>
    <w:p w14:paraId="1DEF015C" w14:textId="77777777" w:rsidR="00734F1A" w:rsidRDefault="00734F1A" w:rsidP="00734F1A">
      <w:pPr>
        <w:rPr>
          <w:sz w:val="24"/>
          <w:szCs w:val="24"/>
        </w:rPr>
      </w:pPr>
      <w:r w:rsidRPr="00B30822">
        <w:rPr>
          <w:sz w:val="24"/>
          <w:szCs w:val="24"/>
        </w:rPr>
        <w:t>Перечень «100 книг по истории, культуре и литературе народов Российской Федерации, рекомендуемых школьникам к самостоятельному прочтению» (письмо Министерства образования и науки Российской Федерации от 16.01.2013 г. №НТ -41/08)</w:t>
      </w:r>
      <w:r>
        <w:rPr>
          <w:sz w:val="24"/>
          <w:szCs w:val="24"/>
        </w:rPr>
        <w:t>.</w:t>
      </w:r>
    </w:p>
    <w:p w14:paraId="7513EDFA" w14:textId="77777777" w:rsidR="00734F1A" w:rsidRDefault="00734F1A" w:rsidP="00734F1A">
      <w:pPr>
        <w:rPr>
          <w:i/>
          <w:sz w:val="24"/>
          <w:szCs w:val="24"/>
        </w:rPr>
      </w:pPr>
      <w:r w:rsidRPr="00FD146F">
        <w:rPr>
          <w:i/>
          <w:sz w:val="24"/>
          <w:szCs w:val="24"/>
        </w:rPr>
        <w:t xml:space="preserve"> 1.3.2.   для обучающихся:</w:t>
      </w:r>
    </w:p>
    <w:p w14:paraId="189D7B92" w14:textId="77777777" w:rsidR="00734F1A" w:rsidRPr="00B30822" w:rsidRDefault="00734F1A" w:rsidP="00734F1A">
      <w:pPr>
        <w:rPr>
          <w:sz w:val="24"/>
          <w:szCs w:val="24"/>
        </w:rPr>
      </w:pPr>
      <w:r w:rsidRPr="00B30822">
        <w:rPr>
          <w:sz w:val="24"/>
          <w:szCs w:val="24"/>
        </w:rPr>
        <w:t>Перечень «100 книг по истории, культуре и литературе народов Российской Федерации, рекомендуемых школьникам к самостоятельному прочтению» (письмо Министерства образования и науки Российской Федерации от 16.01.2013 г. №НТ -41/08)</w:t>
      </w:r>
      <w:r>
        <w:rPr>
          <w:sz w:val="24"/>
          <w:szCs w:val="24"/>
        </w:rPr>
        <w:t>.</w:t>
      </w:r>
    </w:p>
    <w:p w14:paraId="6C9A4B4E" w14:textId="77777777" w:rsidR="00734F1A" w:rsidRPr="00FD146F" w:rsidRDefault="00734F1A" w:rsidP="00734F1A">
      <w:pPr>
        <w:rPr>
          <w:i/>
          <w:sz w:val="24"/>
          <w:szCs w:val="24"/>
        </w:rPr>
      </w:pPr>
      <w:r w:rsidRPr="00FD146F">
        <w:rPr>
          <w:i/>
          <w:sz w:val="24"/>
          <w:szCs w:val="24"/>
        </w:rPr>
        <w:t>1.3.3. электронные ресурсы:</w:t>
      </w:r>
    </w:p>
    <w:p w14:paraId="7647E32C" w14:textId="77777777" w:rsidR="00734F1A" w:rsidRPr="00FD146F" w:rsidRDefault="00734F1A" w:rsidP="00734F1A">
      <w:pPr>
        <w:rPr>
          <w:sz w:val="24"/>
          <w:szCs w:val="24"/>
        </w:rPr>
      </w:pPr>
      <w:r w:rsidRPr="00FD146F">
        <w:rPr>
          <w:color w:val="000000"/>
          <w:sz w:val="24"/>
          <w:szCs w:val="24"/>
        </w:rPr>
        <w:t xml:space="preserve">1.Единая коллекция цифровых образовательных ресурсов </w:t>
      </w:r>
      <w:hyperlink r:id="rId6" w:history="1">
        <w:r w:rsidRPr="00FD146F">
          <w:rPr>
            <w:rStyle w:val="a5"/>
            <w:sz w:val="24"/>
            <w:szCs w:val="24"/>
          </w:rPr>
          <w:t>http://school-collection.edu.ru</w:t>
        </w:r>
      </w:hyperlink>
    </w:p>
    <w:p w14:paraId="3EE3084B" w14:textId="77777777" w:rsidR="00734F1A" w:rsidRPr="00FD146F" w:rsidRDefault="00734F1A" w:rsidP="00734F1A">
      <w:pPr>
        <w:pStyle w:val="a4"/>
        <w:shd w:val="clear" w:color="auto" w:fill="FFFFFF"/>
        <w:spacing w:before="0" w:beforeAutospacing="0" w:after="0" w:afterAutospacing="0"/>
      </w:pPr>
      <w:r w:rsidRPr="00FD146F">
        <w:t>2.Федеральный портал «Российское образование» http://www.edu.ru/</w:t>
      </w:r>
    </w:p>
    <w:p w14:paraId="26C20216" w14:textId="77777777" w:rsidR="00734F1A" w:rsidRPr="00FD146F" w:rsidRDefault="00734F1A" w:rsidP="00734F1A">
      <w:pPr>
        <w:pStyle w:val="a4"/>
        <w:spacing w:before="0" w:beforeAutospacing="0" w:after="0" w:afterAutospacing="0"/>
      </w:pPr>
      <w:r w:rsidRPr="00FD146F">
        <w:t xml:space="preserve">2. Газета «1 сентября» </w:t>
      </w:r>
      <w:hyperlink r:id="rId7" w:history="1">
        <w:r w:rsidRPr="00FD146F">
          <w:rPr>
            <w:rStyle w:val="a5"/>
          </w:rPr>
          <w:t>www.1september.ru</w:t>
        </w:r>
      </w:hyperlink>
    </w:p>
    <w:p w14:paraId="7BD6BB7D" w14:textId="77777777" w:rsidR="00734F1A" w:rsidRPr="00FD146F" w:rsidRDefault="00734F1A" w:rsidP="00734F1A">
      <w:pPr>
        <w:pStyle w:val="a4"/>
        <w:spacing w:before="0" w:beforeAutospacing="0" w:after="0" w:afterAutospacing="0"/>
      </w:pPr>
      <w:r w:rsidRPr="00FD146F">
        <w:t xml:space="preserve">3. Фестиваль педагогических идей «Открытый урок» </w:t>
      </w:r>
      <w:hyperlink r:id="rId8" w:history="1">
        <w:r w:rsidRPr="00FD146F">
          <w:rPr>
            <w:rStyle w:val="a5"/>
          </w:rPr>
          <w:t>http://festival.1september.ru</w:t>
        </w:r>
      </w:hyperlink>
      <w:r w:rsidRPr="00FD146F">
        <w:t xml:space="preserve"> </w:t>
      </w:r>
    </w:p>
    <w:p w14:paraId="77E39EC5" w14:textId="77777777" w:rsidR="00734F1A" w:rsidRDefault="00734F1A" w:rsidP="00734F1A">
      <w:pPr>
        <w:pStyle w:val="a4"/>
        <w:spacing w:before="0" w:beforeAutospacing="0" w:after="0" w:afterAutospacing="0"/>
        <w:rPr>
          <w:rStyle w:val="a5"/>
        </w:rPr>
      </w:pPr>
      <w:r w:rsidRPr="00FD146F">
        <w:t xml:space="preserve">4.ФИПИ </w:t>
      </w:r>
      <w:hyperlink r:id="rId9" w:history="1">
        <w:r w:rsidRPr="00FD146F">
          <w:rPr>
            <w:rStyle w:val="a5"/>
          </w:rPr>
          <w:t>http://www.fipi.ru</w:t>
        </w:r>
      </w:hyperlink>
    </w:p>
    <w:p w14:paraId="724EEF36" w14:textId="77777777" w:rsidR="00734F1A" w:rsidRPr="00FD146F" w:rsidRDefault="00734F1A" w:rsidP="00734F1A">
      <w:pPr>
        <w:pStyle w:val="a4"/>
        <w:spacing w:before="0" w:beforeAutospacing="0" w:after="0" w:afterAutospacing="0"/>
      </w:pPr>
    </w:p>
    <w:p w14:paraId="593BF05D" w14:textId="77777777" w:rsidR="00734F1A" w:rsidRPr="00FD146F" w:rsidRDefault="00734F1A" w:rsidP="00734F1A">
      <w:pPr>
        <w:jc w:val="center"/>
        <w:rPr>
          <w:b/>
          <w:sz w:val="24"/>
          <w:szCs w:val="24"/>
        </w:rPr>
      </w:pPr>
      <w:r w:rsidRPr="00FD146F">
        <w:rPr>
          <w:b/>
          <w:sz w:val="24"/>
          <w:szCs w:val="24"/>
        </w:rPr>
        <w:t>2. Планируемые результаты о</w:t>
      </w:r>
      <w:r>
        <w:rPr>
          <w:b/>
          <w:sz w:val="24"/>
          <w:szCs w:val="24"/>
        </w:rPr>
        <w:t>своения учебного предмета</w:t>
      </w:r>
    </w:p>
    <w:p w14:paraId="6B810277" w14:textId="77777777" w:rsidR="00734F1A" w:rsidRPr="00FD146F" w:rsidRDefault="00734F1A" w:rsidP="00734F1A">
      <w:pPr>
        <w:rPr>
          <w:i/>
          <w:sz w:val="24"/>
          <w:szCs w:val="24"/>
        </w:rPr>
      </w:pPr>
      <w:r w:rsidRPr="00FD146F">
        <w:rPr>
          <w:b/>
          <w:i/>
          <w:sz w:val="24"/>
          <w:szCs w:val="24"/>
        </w:rPr>
        <w:t xml:space="preserve">2.1. </w:t>
      </w:r>
      <w:r w:rsidRPr="00FD146F">
        <w:rPr>
          <w:i/>
          <w:sz w:val="24"/>
          <w:szCs w:val="24"/>
        </w:rPr>
        <w:t>Личностные:</w:t>
      </w:r>
    </w:p>
    <w:p w14:paraId="4F487189" w14:textId="77777777" w:rsidR="00734F1A" w:rsidRPr="00FD146F" w:rsidRDefault="00734F1A" w:rsidP="00734F1A">
      <w:pPr>
        <w:pStyle w:val="a3"/>
        <w:numPr>
          <w:ilvl w:val="0"/>
          <w:numId w:val="3"/>
        </w:numPr>
        <w:jc w:val="both"/>
        <w:rPr>
          <w:sz w:val="24"/>
          <w:szCs w:val="24"/>
        </w:rPr>
      </w:pPr>
      <w:r w:rsidRPr="00FD146F">
        <w:rPr>
          <w:sz w:val="24"/>
          <w:szCs w:val="24"/>
        </w:rPr>
        <w:t>воспитание российской гражданской идентичности: патриотизма, любви и уважения к Отечеству, чувства гордости за свою Родину, прошлое и настоящее многонационального народа России; осознание своей этнической принадлежности, знание истории, языка, культуры своего народа, своего края, основ культурного наследия народов России и человечества;</w:t>
      </w:r>
    </w:p>
    <w:p w14:paraId="29387A99" w14:textId="77777777" w:rsidR="00734F1A" w:rsidRPr="00FD146F" w:rsidRDefault="00734F1A" w:rsidP="00734F1A">
      <w:pPr>
        <w:pStyle w:val="a3"/>
        <w:numPr>
          <w:ilvl w:val="0"/>
          <w:numId w:val="3"/>
        </w:numPr>
        <w:jc w:val="both"/>
        <w:rPr>
          <w:sz w:val="24"/>
          <w:szCs w:val="24"/>
        </w:rPr>
      </w:pPr>
      <w:r w:rsidRPr="00FD146F">
        <w:rPr>
          <w:sz w:val="24"/>
          <w:szCs w:val="24"/>
        </w:rPr>
        <w:t>формирование осознанного, уважительного и доброжелательного отношения к другому человеку, его мнению, мировоззрению, культуре, языку, вере, гражданской позиции, к истории, культуре, религии, традициям, языкам, ценностям народов России;</w:t>
      </w:r>
    </w:p>
    <w:p w14:paraId="76C413A6" w14:textId="77777777" w:rsidR="00734F1A" w:rsidRPr="00FD146F" w:rsidRDefault="00734F1A" w:rsidP="00734F1A">
      <w:pPr>
        <w:pStyle w:val="a3"/>
        <w:numPr>
          <w:ilvl w:val="0"/>
          <w:numId w:val="3"/>
        </w:numPr>
        <w:jc w:val="both"/>
        <w:rPr>
          <w:sz w:val="24"/>
          <w:szCs w:val="24"/>
        </w:rPr>
      </w:pPr>
      <w:r w:rsidRPr="00FD146F">
        <w:rPr>
          <w:sz w:val="24"/>
          <w:szCs w:val="24"/>
        </w:rPr>
        <w:t>развитие морального сознания и компетентности в решении моральных проблем на основе личностного выбора, формирование нравственных чувств и нравственного поведения, осознанного и ответственного отношения к собственным поступкам;</w:t>
      </w:r>
    </w:p>
    <w:p w14:paraId="5B32BFDD" w14:textId="77777777" w:rsidR="00734F1A" w:rsidRPr="00FD146F" w:rsidRDefault="00734F1A" w:rsidP="00734F1A">
      <w:pPr>
        <w:pStyle w:val="a3"/>
        <w:numPr>
          <w:ilvl w:val="0"/>
          <w:numId w:val="3"/>
        </w:numPr>
        <w:jc w:val="both"/>
        <w:rPr>
          <w:sz w:val="24"/>
          <w:szCs w:val="24"/>
        </w:rPr>
      </w:pPr>
      <w:r w:rsidRPr="00FD146F">
        <w:rPr>
          <w:sz w:val="24"/>
          <w:szCs w:val="24"/>
        </w:rPr>
        <w:t xml:space="preserve">осознание значения семьи в жизни человека и общества, принятие ценности семейной жизни, уважительное и заботливое отношение к членам своей семьи; </w:t>
      </w:r>
    </w:p>
    <w:p w14:paraId="44F7652A" w14:textId="77777777" w:rsidR="00734F1A" w:rsidRPr="00FD146F" w:rsidRDefault="00734F1A" w:rsidP="00734F1A">
      <w:pPr>
        <w:pStyle w:val="a3"/>
        <w:numPr>
          <w:ilvl w:val="0"/>
          <w:numId w:val="3"/>
        </w:numPr>
        <w:jc w:val="both"/>
        <w:rPr>
          <w:sz w:val="24"/>
          <w:szCs w:val="24"/>
        </w:rPr>
      </w:pPr>
      <w:r w:rsidRPr="00FD146F">
        <w:rPr>
          <w:sz w:val="24"/>
          <w:szCs w:val="24"/>
        </w:rPr>
        <w:lastRenderedPageBreak/>
        <w:t>развитие чувства прекрасного – умение чувствовать красоту и выразительность русской речи, стремиться к совершенствованию собственной речи;</w:t>
      </w:r>
    </w:p>
    <w:p w14:paraId="61F0DAF7" w14:textId="77777777" w:rsidR="00734F1A" w:rsidRPr="00FD146F" w:rsidRDefault="00734F1A" w:rsidP="00734F1A">
      <w:pPr>
        <w:pStyle w:val="a3"/>
        <w:numPr>
          <w:ilvl w:val="0"/>
          <w:numId w:val="3"/>
        </w:numPr>
        <w:spacing w:after="160"/>
        <w:rPr>
          <w:sz w:val="24"/>
          <w:szCs w:val="24"/>
        </w:rPr>
      </w:pPr>
      <w:r w:rsidRPr="00FD146F">
        <w:rPr>
          <w:sz w:val="24"/>
          <w:szCs w:val="24"/>
        </w:rPr>
        <w:t>устойчивый познавательный интерес к чтению, к ведению диалога с автором      текста</w:t>
      </w:r>
    </w:p>
    <w:p w14:paraId="700D2658" w14:textId="77777777" w:rsidR="00734F1A" w:rsidRPr="00FD146F" w:rsidRDefault="00734F1A" w:rsidP="00734F1A">
      <w:pPr>
        <w:rPr>
          <w:i/>
          <w:sz w:val="24"/>
          <w:szCs w:val="24"/>
        </w:rPr>
      </w:pPr>
      <w:r w:rsidRPr="00FD146F">
        <w:rPr>
          <w:b/>
          <w:i/>
          <w:sz w:val="24"/>
          <w:szCs w:val="24"/>
        </w:rPr>
        <w:t>2.</w:t>
      </w:r>
      <w:proofErr w:type="gramStart"/>
      <w:r w:rsidRPr="00FD146F">
        <w:rPr>
          <w:b/>
          <w:i/>
          <w:sz w:val="24"/>
          <w:szCs w:val="24"/>
        </w:rPr>
        <w:t>2.</w:t>
      </w:r>
      <w:r w:rsidRPr="00FD146F">
        <w:rPr>
          <w:i/>
          <w:sz w:val="24"/>
          <w:szCs w:val="24"/>
        </w:rPr>
        <w:t>Метапредметные</w:t>
      </w:r>
      <w:proofErr w:type="gramEnd"/>
    </w:p>
    <w:p w14:paraId="4384FE65" w14:textId="77777777" w:rsidR="00734F1A" w:rsidRPr="00FD146F" w:rsidRDefault="00734F1A" w:rsidP="00734F1A">
      <w:pPr>
        <w:rPr>
          <w:sz w:val="24"/>
          <w:szCs w:val="24"/>
        </w:rPr>
      </w:pPr>
      <w:r w:rsidRPr="00FD146F">
        <w:rPr>
          <w:sz w:val="24"/>
          <w:szCs w:val="24"/>
        </w:rPr>
        <w:t>2.2.1 Познавательные</w:t>
      </w:r>
    </w:p>
    <w:p w14:paraId="60204F6B" w14:textId="77777777" w:rsidR="00734F1A" w:rsidRPr="00FD146F" w:rsidRDefault="00734F1A" w:rsidP="00734F1A">
      <w:pPr>
        <w:pStyle w:val="Default"/>
        <w:numPr>
          <w:ilvl w:val="0"/>
          <w:numId w:val="4"/>
        </w:numPr>
        <w:spacing w:after="18"/>
      </w:pPr>
      <w:r w:rsidRPr="00FD146F">
        <w:t xml:space="preserve">ориентироваться в книге (на развороте, в оглавлении, в условных обозначениях); </w:t>
      </w:r>
    </w:p>
    <w:p w14:paraId="529396D5" w14:textId="77777777" w:rsidR="00734F1A" w:rsidRPr="00FD146F" w:rsidRDefault="00734F1A" w:rsidP="00734F1A">
      <w:pPr>
        <w:pStyle w:val="Default"/>
        <w:numPr>
          <w:ilvl w:val="0"/>
          <w:numId w:val="4"/>
        </w:numPr>
        <w:spacing w:after="18"/>
      </w:pPr>
      <w:r w:rsidRPr="00FD146F">
        <w:t xml:space="preserve">находить ответы на вопросы в тексте, иллюстрациях; </w:t>
      </w:r>
    </w:p>
    <w:p w14:paraId="030E56DA" w14:textId="77777777" w:rsidR="00734F1A" w:rsidRPr="00FD146F" w:rsidRDefault="00734F1A" w:rsidP="00734F1A">
      <w:pPr>
        <w:pStyle w:val="Default"/>
        <w:numPr>
          <w:ilvl w:val="0"/>
          <w:numId w:val="4"/>
        </w:numPr>
        <w:spacing w:after="18"/>
      </w:pPr>
      <w:r w:rsidRPr="00FD146F">
        <w:t xml:space="preserve">делать выводы в результате совместной работы класса и учителя; </w:t>
      </w:r>
    </w:p>
    <w:p w14:paraId="5826AB22" w14:textId="77777777" w:rsidR="00734F1A" w:rsidRPr="00FD146F" w:rsidRDefault="00734F1A" w:rsidP="00734F1A">
      <w:pPr>
        <w:pStyle w:val="Default"/>
        <w:numPr>
          <w:ilvl w:val="0"/>
          <w:numId w:val="4"/>
        </w:numPr>
        <w:spacing w:after="18"/>
      </w:pPr>
      <w:r w:rsidRPr="00FD146F">
        <w:t xml:space="preserve">преобразовывать информацию из одной формы в другую; </w:t>
      </w:r>
    </w:p>
    <w:p w14:paraId="5E800B32" w14:textId="77777777" w:rsidR="00734F1A" w:rsidRPr="00FD146F" w:rsidRDefault="00734F1A" w:rsidP="00734F1A">
      <w:pPr>
        <w:pStyle w:val="Default"/>
        <w:numPr>
          <w:ilvl w:val="0"/>
          <w:numId w:val="4"/>
        </w:numPr>
        <w:spacing w:after="18"/>
      </w:pPr>
      <w:r w:rsidRPr="00FD146F">
        <w:t xml:space="preserve">подробно пересказывать небольшие тексты. </w:t>
      </w:r>
    </w:p>
    <w:p w14:paraId="713A77D2" w14:textId="77777777" w:rsidR="00734F1A" w:rsidRPr="00FD146F" w:rsidRDefault="00734F1A" w:rsidP="00734F1A">
      <w:pPr>
        <w:rPr>
          <w:sz w:val="24"/>
          <w:szCs w:val="24"/>
        </w:rPr>
      </w:pPr>
    </w:p>
    <w:p w14:paraId="6B139A63" w14:textId="77777777" w:rsidR="00734F1A" w:rsidRPr="00FD146F" w:rsidRDefault="00734F1A" w:rsidP="00734F1A">
      <w:pPr>
        <w:rPr>
          <w:sz w:val="24"/>
          <w:szCs w:val="24"/>
        </w:rPr>
      </w:pPr>
      <w:r w:rsidRPr="00FD146F">
        <w:rPr>
          <w:sz w:val="24"/>
          <w:szCs w:val="24"/>
        </w:rPr>
        <w:t>2.2.2 Регулятивные</w:t>
      </w:r>
    </w:p>
    <w:p w14:paraId="6A16C5C4" w14:textId="77777777" w:rsidR="00734F1A" w:rsidRPr="00FD146F" w:rsidRDefault="00734F1A" w:rsidP="00734F1A">
      <w:pPr>
        <w:pStyle w:val="Default"/>
        <w:numPr>
          <w:ilvl w:val="0"/>
          <w:numId w:val="5"/>
        </w:numPr>
        <w:spacing w:after="18"/>
      </w:pPr>
      <w:r w:rsidRPr="00FD146F">
        <w:t xml:space="preserve">определять и формулировать цель деятельности на уроке с помощью учителя; </w:t>
      </w:r>
    </w:p>
    <w:p w14:paraId="06ADEF83" w14:textId="77777777" w:rsidR="00734F1A" w:rsidRPr="00FD146F" w:rsidRDefault="00734F1A" w:rsidP="00734F1A">
      <w:pPr>
        <w:pStyle w:val="Default"/>
        <w:numPr>
          <w:ilvl w:val="0"/>
          <w:numId w:val="5"/>
        </w:numPr>
        <w:spacing w:after="18"/>
      </w:pPr>
      <w:r w:rsidRPr="00FD146F">
        <w:t xml:space="preserve">проговаривать последовательность действий на уроке; </w:t>
      </w:r>
    </w:p>
    <w:p w14:paraId="59CA1901" w14:textId="77777777" w:rsidR="00734F1A" w:rsidRPr="00FD146F" w:rsidRDefault="00734F1A" w:rsidP="00734F1A">
      <w:pPr>
        <w:pStyle w:val="Default"/>
        <w:numPr>
          <w:ilvl w:val="0"/>
          <w:numId w:val="5"/>
        </w:numPr>
        <w:spacing w:after="18"/>
      </w:pPr>
      <w:r w:rsidRPr="00FD146F">
        <w:t xml:space="preserve">учиться высказывать своё предположение (версию) на основе работы с иллюстрацией книги; </w:t>
      </w:r>
    </w:p>
    <w:p w14:paraId="392E1FD8" w14:textId="77777777" w:rsidR="00734F1A" w:rsidRPr="00FD146F" w:rsidRDefault="00734F1A" w:rsidP="00734F1A">
      <w:pPr>
        <w:pStyle w:val="Default"/>
        <w:numPr>
          <w:ilvl w:val="0"/>
          <w:numId w:val="5"/>
        </w:numPr>
      </w:pPr>
      <w:r w:rsidRPr="00FD146F">
        <w:t xml:space="preserve">учиться работать по предложенному учителем плану </w:t>
      </w:r>
    </w:p>
    <w:p w14:paraId="39886B33" w14:textId="77777777" w:rsidR="00734F1A" w:rsidRPr="00FD146F" w:rsidRDefault="00734F1A" w:rsidP="00734F1A">
      <w:pPr>
        <w:ind w:left="426" w:hanging="426"/>
        <w:rPr>
          <w:sz w:val="24"/>
          <w:szCs w:val="24"/>
        </w:rPr>
      </w:pPr>
    </w:p>
    <w:p w14:paraId="4185532D" w14:textId="77777777" w:rsidR="00734F1A" w:rsidRPr="00FD146F" w:rsidRDefault="00734F1A" w:rsidP="00734F1A">
      <w:pPr>
        <w:rPr>
          <w:sz w:val="24"/>
          <w:szCs w:val="24"/>
        </w:rPr>
      </w:pPr>
      <w:r w:rsidRPr="00FD146F">
        <w:rPr>
          <w:sz w:val="24"/>
          <w:szCs w:val="24"/>
        </w:rPr>
        <w:t>2.2.3 Коммуникативные</w:t>
      </w:r>
    </w:p>
    <w:p w14:paraId="32D4C269" w14:textId="77777777" w:rsidR="00734F1A" w:rsidRPr="00FD146F" w:rsidRDefault="00734F1A" w:rsidP="00734F1A">
      <w:pPr>
        <w:pStyle w:val="a3"/>
        <w:numPr>
          <w:ilvl w:val="0"/>
          <w:numId w:val="6"/>
        </w:numPr>
        <w:jc w:val="both"/>
        <w:rPr>
          <w:sz w:val="24"/>
          <w:szCs w:val="24"/>
        </w:rPr>
      </w:pPr>
      <w:r w:rsidRPr="00FD146F">
        <w:rPr>
          <w:sz w:val="24"/>
          <w:szCs w:val="24"/>
        </w:rPr>
        <w:t xml:space="preserve">умение осознанно использовать речевые средства в соответствии с задачей коммуникации, для выражения своих чувств, мыслей и потребностей; </w:t>
      </w:r>
    </w:p>
    <w:p w14:paraId="2733008D" w14:textId="77777777" w:rsidR="00734F1A" w:rsidRPr="00FD146F" w:rsidRDefault="00734F1A" w:rsidP="00734F1A">
      <w:pPr>
        <w:pStyle w:val="a3"/>
        <w:numPr>
          <w:ilvl w:val="0"/>
          <w:numId w:val="6"/>
        </w:numPr>
        <w:jc w:val="both"/>
        <w:rPr>
          <w:sz w:val="24"/>
          <w:szCs w:val="24"/>
        </w:rPr>
      </w:pPr>
      <w:r w:rsidRPr="00FD146F">
        <w:rPr>
          <w:sz w:val="24"/>
          <w:szCs w:val="24"/>
        </w:rPr>
        <w:t>планирования и регуляции своей деятельности; владение устной и письменной речью; монологической контекстной речью;</w:t>
      </w:r>
    </w:p>
    <w:p w14:paraId="6AA8E2DC" w14:textId="77777777" w:rsidR="00734F1A" w:rsidRPr="00FD146F" w:rsidRDefault="00734F1A" w:rsidP="00734F1A">
      <w:pPr>
        <w:pStyle w:val="a3"/>
        <w:numPr>
          <w:ilvl w:val="0"/>
          <w:numId w:val="6"/>
        </w:numPr>
        <w:jc w:val="both"/>
        <w:rPr>
          <w:sz w:val="24"/>
          <w:szCs w:val="24"/>
        </w:rPr>
      </w:pPr>
      <w:r w:rsidRPr="00FD146F">
        <w:rPr>
          <w:sz w:val="24"/>
          <w:szCs w:val="24"/>
        </w:rPr>
        <w:t xml:space="preserve">учитывать разные мнения и стремиться к координации различных позиций в сотрудничестве (при поддержке направляющей роли учителя); </w:t>
      </w:r>
    </w:p>
    <w:p w14:paraId="6C13F041" w14:textId="77777777" w:rsidR="00734F1A" w:rsidRPr="00FD146F" w:rsidRDefault="00734F1A" w:rsidP="00734F1A">
      <w:pPr>
        <w:pStyle w:val="a3"/>
        <w:numPr>
          <w:ilvl w:val="0"/>
          <w:numId w:val="6"/>
        </w:numPr>
        <w:jc w:val="both"/>
        <w:rPr>
          <w:sz w:val="24"/>
          <w:szCs w:val="24"/>
        </w:rPr>
      </w:pPr>
      <w:r w:rsidRPr="00FD146F">
        <w:rPr>
          <w:sz w:val="24"/>
          <w:szCs w:val="24"/>
        </w:rPr>
        <w:t xml:space="preserve">уметь устанавливать и сравнивать разные точки зрения прежде, чем принимать решения и делать выборы;  </w:t>
      </w:r>
    </w:p>
    <w:p w14:paraId="53F4E1C0" w14:textId="77777777" w:rsidR="00734F1A" w:rsidRPr="00FD146F" w:rsidRDefault="00734F1A" w:rsidP="00734F1A">
      <w:pPr>
        <w:pStyle w:val="a3"/>
        <w:numPr>
          <w:ilvl w:val="0"/>
          <w:numId w:val="6"/>
        </w:numPr>
        <w:jc w:val="both"/>
        <w:rPr>
          <w:sz w:val="24"/>
          <w:szCs w:val="24"/>
        </w:rPr>
      </w:pPr>
      <w:r w:rsidRPr="00FD146F">
        <w:rPr>
          <w:sz w:val="24"/>
          <w:szCs w:val="24"/>
        </w:rPr>
        <w:t>слушать и слышать других, пытаться принимать иную точку зрения, быть готовым корректировать свою точку зрения;</w:t>
      </w:r>
    </w:p>
    <w:p w14:paraId="74857191" w14:textId="77777777" w:rsidR="00734F1A" w:rsidRPr="00FD146F" w:rsidRDefault="00734F1A" w:rsidP="00734F1A">
      <w:pPr>
        <w:rPr>
          <w:sz w:val="24"/>
          <w:szCs w:val="24"/>
        </w:rPr>
      </w:pPr>
      <w:r w:rsidRPr="00FD146F">
        <w:rPr>
          <w:sz w:val="24"/>
          <w:szCs w:val="24"/>
        </w:rPr>
        <w:t>уметь задавать вопросы, необходимые для организации собственной деятельности и сотрудничества с партнером при непосредственной методической поддержке учителя</w:t>
      </w:r>
    </w:p>
    <w:p w14:paraId="3E62BA51" w14:textId="77777777" w:rsidR="00734F1A" w:rsidRPr="00FD146F" w:rsidRDefault="00734F1A" w:rsidP="00734F1A">
      <w:pPr>
        <w:rPr>
          <w:i/>
          <w:sz w:val="24"/>
          <w:szCs w:val="24"/>
        </w:rPr>
      </w:pPr>
      <w:r w:rsidRPr="00FD146F">
        <w:rPr>
          <w:b/>
          <w:i/>
          <w:sz w:val="24"/>
          <w:szCs w:val="24"/>
        </w:rPr>
        <w:t>2.3</w:t>
      </w:r>
      <w:r w:rsidRPr="00FD146F">
        <w:rPr>
          <w:i/>
          <w:sz w:val="24"/>
          <w:szCs w:val="24"/>
        </w:rPr>
        <w:t>. Предметные:</w:t>
      </w:r>
    </w:p>
    <w:p w14:paraId="6C928BF7" w14:textId="77777777" w:rsidR="00734F1A" w:rsidRPr="00FD146F" w:rsidRDefault="00734F1A" w:rsidP="00734F1A">
      <w:pPr>
        <w:rPr>
          <w:sz w:val="24"/>
          <w:szCs w:val="24"/>
        </w:rPr>
      </w:pPr>
      <w:r w:rsidRPr="00FD146F">
        <w:rPr>
          <w:sz w:val="24"/>
          <w:szCs w:val="24"/>
        </w:rPr>
        <w:t>2.3.1. Ученик научится:</w:t>
      </w:r>
    </w:p>
    <w:p w14:paraId="4D107B11" w14:textId="77777777" w:rsidR="00734F1A" w:rsidRPr="00FD146F" w:rsidRDefault="00734F1A" w:rsidP="00734F1A">
      <w:pPr>
        <w:pStyle w:val="a3"/>
        <w:numPr>
          <w:ilvl w:val="0"/>
          <w:numId w:val="7"/>
        </w:numPr>
        <w:tabs>
          <w:tab w:val="left" w:pos="1153"/>
        </w:tabs>
        <w:spacing w:line="234" w:lineRule="auto"/>
        <w:rPr>
          <w:sz w:val="24"/>
          <w:szCs w:val="24"/>
        </w:rPr>
      </w:pPr>
      <w:r w:rsidRPr="00FD146F">
        <w:rPr>
          <w:sz w:val="24"/>
          <w:szCs w:val="24"/>
        </w:rPr>
        <w:t>понимать ключевые проблем изу</w:t>
      </w:r>
      <w:r>
        <w:rPr>
          <w:sz w:val="24"/>
          <w:szCs w:val="24"/>
        </w:rPr>
        <w:t>ченных произведений родной (рус</w:t>
      </w:r>
      <w:r w:rsidRPr="00FD146F">
        <w:rPr>
          <w:sz w:val="24"/>
          <w:szCs w:val="24"/>
        </w:rPr>
        <w:t>ской) литературы;</w:t>
      </w:r>
    </w:p>
    <w:p w14:paraId="0C4E0A3B" w14:textId="77777777" w:rsidR="00734F1A" w:rsidRPr="00FD146F" w:rsidRDefault="00734F1A" w:rsidP="00734F1A">
      <w:pPr>
        <w:spacing w:line="15" w:lineRule="exact"/>
        <w:rPr>
          <w:sz w:val="24"/>
          <w:szCs w:val="24"/>
        </w:rPr>
      </w:pPr>
    </w:p>
    <w:p w14:paraId="28EB1EC0" w14:textId="77777777" w:rsidR="00734F1A" w:rsidRPr="00FD146F" w:rsidRDefault="00734F1A" w:rsidP="00734F1A">
      <w:pPr>
        <w:pStyle w:val="a3"/>
        <w:numPr>
          <w:ilvl w:val="0"/>
          <w:numId w:val="7"/>
        </w:numPr>
        <w:tabs>
          <w:tab w:val="left" w:pos="1148"/>
        </w:tabs>
        <w:spacing w:line="236" w:lineRule="auto"/>
        <w:ind w:right="20"/>
        <w:jc w:val="both"/>
        <w:rPr>
          <w:sz w:val="24"/>
          <w:szCs w:val="24"/>
        </w:rPr>
      </w:pPr>
      <w:r w:rsidRPr="00FD146F">
        <w:rPr>
          <w:sz w:val="24"/>
          <w:szCs w:val="24"/>
        </w:rPr>
        <w:t>понимать связь литературных произведений с эпохой их написания, выявление заложенных в них вневременных, непреходящих нравственных ценностей и их современного звучания;</w:t>
      </w:r>
    </w:p>
    <w:p w14:paraId="5F0770C2" w14:textId="77777777" w:rsidR="00734F1A" w:rsidRPr="00FD146F" w:rsidRDefault="00734F1A" w:rsidP="00734F1A">
      <w:pPr>
        <w:spacing w:line="14" w:lineRule="exact"/>
        <w:rPr>
          <w:sz w:val="24"/>
          <w:szCs w:val="24"/>
        </w:rPr>
      </w:pPr>
    </w:p>
    <w:p w14:paraId="3B7DA77B" w14:textId="77777777" w:rsidR="00734F1A" w:rsidRPr="00FD146F" w:rsidRDefault="00734F1A" w:rsidP="00734F1A">
      <w:pPr>
        <w:pStyle w:val="a3"/>
        <w:numPr>
          <w:ilvl w:val="0"/>
          <w:numId w:val="7"/>
        </w:numPr>
        <w:tabs>
          <w:tab w:val="left" w:pos="1120"/>
        </w:tabs>
        <w:spacing w:line="237" w:lineRule="auto"/>
        <w:ind w:right="20"/>
        <w:jc w:val="both"/>
        <w:rPr>
          <w:sz w:val="24"/>
          <w:szCs w:val="24"/>
        </w:rPr>
      </w:pPr>
      <w:r w:rsidRPr="00FD146F">
        <w:rPr>
          <w:sz w:val="24"/>
          <w:szCs w:val="24"/>
        </w:rPr>
        <w:t>анализировать литературное п</w:t>
      </w:r>
      <w:r>
        <w:rPr>
          <w:sz w:val="24"/>
          <w:szCs w:val="24"/>
        </w:rPr>
        <w:t>роизведение: определять его при</w:t>
      </w:r>
      <w:r w:rsidRPr="00FD146F">
        <w:rPr>
          <w:sz w:val="24"/>
          <w:szCs w:val="24"/>
        </w:rPr>
        <w:t>надлежность к одному из литературных родов и жанров; понимать и формулировать тему, идею, нравственный пафос литературного произведения, характеризовать его героев, сопоставлять героев одного или нескольких произведений;</w:t>
      </w:r>
    </w:p>
    <w:p w14:paraId="5E8EEDD4" w14:textId="77777777" w:rsidR="00734F1A" w:rsidRPr="00FD146F" w:rsidRDefault="00734F1A" w:rsidP="00734F1A">
      <w:pPr>
        <w:rPr>
          <w:sz w:val="24"/>
          <w:szCs w:val="24"/>
        </w:rPr>
      </w:pPr>
      <w:r w:rsidRPr="00FD146F">
        <w:rPr>
          <w:sz w:val="24"/>
          <w:szCs w:val="24"/>
        </w:rPr>
        <w:t xml:space="preserve">2.3.2. Ученик получит возможность научиться:   </w:t>
      </w:r>
    </w:p>
    <w:p w14:paraId="2C46B72F" w14:textId="77777777" w:rsidR="00734F1A" w:rsidRPr="00FD146F" w:rsidRDefault="00734F1A" w:rsidP="00734F1A">
      <w:pPr>
        <w:pStyle w:val="a3"/>
        <w:numPr>
          <w:ilvl w:val="0"/>
          <w:numId w:val="8"/>
        </w:numPr>
        <w:tabs>
          <w:tab w:val="left" w:pos="980"/>
        </w:tabs>
        <w:spacing w:line="228" w:lineRule="auto"/>
        <w:rPr>
          <w:rFonts w:eastAsia="Symbol"/>
          <w:sz w:val="24"/>
          <w:szCs w:val="24"/>
        </w:rPr>
      </w:pPr>
      <w:r w:rsidRPr="00FD146F">
        <w:rPr>
          <w:sz w:val="24"/>
          <w:szCs w:val="24"/>
        </w:rPr>
        <w:t>приобщаться к духовно-нравственным ценностям русской литературы, сопоставлению их с духовно-нравственными ценностями других народов;</w:t>
      </w:r>
    </w:p>
    <w:p w14:paraId="2FEE3F65" w14:textId="77777777" w:rsidR="00734F1A" w:rsidRPr="00FD146F" w:rsidRDefault="00734F1A" w:rsidP="00734F1A">
      <w:pPr>
        <w:spacing w:line="33" w:lineRule="exact"/>
        <w:rPr>
          <w:rFonts w:eastAsia="Symbol"/>
          <w:sz w:val="24"/>
          <w:szCs w:val="24"/>
        </w:rPr>
      </w:pPr>
    </w:p>
    <w:p w14:paraId="6202DDCE" w14:textId="77777777" w:rsidR="00734F1A" w:rsidRPr="00FD146F" w:rsidRDefault="00734F1A" w:rsidP="00734F1A">
      <w:pPr>
        <w:pStyle w:val="a3"/>
        <w:numPr>
          <w:ilvl w:val="0"/>
          <w:numId w:val="8"/>
        </w:numPr>
        <w:tabs>
          <w:tab w:val="left" w:pos="980"/>
        </w:tabs>
        <w:spacing w:line="228" w:lineRule="auto"/>
        <w:ind w:right="20"/>
        <w:rPr>
          <w:rFonts w:eastAsia="Symbol"/>
          <w:sz w:val="24"/>
          <w:szCs w:val="24"/>
        </w:rPr>
      </w:pPr>
      <w:r w:rsidRPr="00FD146F">
        <w:rPr>
          <w:sz w:val="24"/>
          <w:szCs w:val="24"/>
        </w:rPr>
        <w:t>оценивать содержание художественного произведения на основе личностных ценностей.</w:t>
      </w:r>
    </w:p>
    <w:p w14:paraId="2304190E" w14:textId="77777777" w:rsidR="00734F1A" w:rsidRPr="00FD146F" w:rsidRDefault="00734F1A" w:rsidP="00734F1A">
      <w:pPr>
        <w:rPr>
          <w:sz w:val="24"/>
          <w:szCs w:val="24"/>
        </w:rPr>
      </w:pPr>
    </w:p>
    <w:p w14:paraId="6F41F32B" w14:textId="77777777" w:rsidR="00734F1A" w:rsidRPr="00FD146F" w:rsidRDefault="00734F1A" w:rsidP="00734F1A">
      <w:pPr>
        <w:jc w:val="center"/>
        <w:rPr>
          <w:b/>
          <w:sz w:val="24"/>
          <w:szCs w:val="24"/>
        </w:rPr>
      </w:pPr>
      <w:r w:rsidRPr="00FD146F">
        <w:rPr>
          <w:b/>
          <w:sz w:val="24"/>
          <w:szCs w:val="24"/>
        </w:rPr>
        <w:lastRenderedPageBreak/>
        <w:t>3. Содержание учебного предмета</w:t>
      </w:r>
    </w:p>
    <w:p w14:paraId="501AA498" w14:textId="77777777" w:rsidR="00734F1A" w:rsidRPr="00FD146F" w:rsidRDefault="00734F1A" w:rsidP="00734F1A">
      <w:pPr>
        <w:jc w:val="center"/>
        <w:rPr>
          <w:b/>
          <w:bCs/>
          <w:sz w:val="24"/>
          <w:szCs w:val="24"/>
        </w:rPr>
      </w:pPr>
      <w:proofErr w:type="gramStart"/>
      <w:r>
        <w:rPr>
          <w:sz w:val="24"/>
          <w:szCs w:val="24"/>
        </w:rPr>
        <w:t>( 0</w:t>
      </w:r>
      <w:proofErr w:type="gramEnd"/>
      <w:r>
        <w:rPr>
          <w:sz w:val="24"/>
          <w:szCs w:val="24"/>
        </w:rPr>
        <w:t>,5 ч в неделю, всего 17</w:t>
      </w:r>
      <w:r w:rsidRPr="00FD146F">
        <w:rPr>
          <w:sz w:val="24"/>
          <w:szCs w:val="24"/>
        </w:rPr>
        <w:t xml:space="preserve"> ч</w:t>
      </w:r>
      <w:r>
        <w:rPr>
          <w:sz w:val="24"/>
          <w:szCs w:val="24"/>
        </w:rPr>
        <w:t>асов, из них 1 час резервный).</w:t>
      </w:r>
    </w:p>
    <w:p w14:paraId="29292B52" w14:textId="77777777" w:rsidR="00CA14B9" w:rsidRDefault="00CA14B9">
      <w:pPr>
        <w:rPr>
          <w:b/>
          <w:bCs/>
          <w:sz w:val="24"/>
          <w:szCs w:val="24"/>
        </w:rPr>
      </w:pPr>
    </w:p>
    <w:p w14:paraId="2B6FA2EF" w14:textId="77777777" w:rsidR="00CA14B9" w:rsidRDefault="00CA14B9">
      <w:pPr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>Введение.</w:t>
      </w:r>
    </w:p>
    <w:p w14:paraId="74CA82DD" w14:textId="77777777" w:rsidR="000362AD" w:rsidRDefault="00CA14B9">
      <w:r w:rsidRPr="00CA14B9">
        <w:rPr>
          <w:b/>
          <w:bCs/>
          <w:sz w:val="24"/>
          <w:szCs w:val="24"/>
        </w:rPr>
        <w:t>Притча «Чему учат книги?».</w:t>
      </w:r>
      <w:r w:rsidRPr="00E91ABA">
        <w:rPr>
          <w:sz w:val="24"/>
          <w:szCs w:val="24"/>
          <w:shd w:val="clear" w:color="auto" w:fill="FFFFFF"/>
        </w:rPr>
        <w:t xml:space="preserve">  «Без книги человек слеп».</w:t>
      </w:r>
    </w:p>
    <w:p w14:paraId="180B4289" w14:textId="77777777" w:rsidR="00CA14B9" w:rsidRPr="00CA14B9" w:rsidRDefault="00CA14B9">
      <w:pPr>
        <w:rPr>
          <w:b/>
          <w:bCs/>
          <w:sz w:val="24"/>
          <w:szCs w:val="24"/>
        </w:rPr>
      </w:pPr>
      <w:r w:rsidRPr="00CA14B9">
        <w:rPr>
          <w:b/>
          <w:bCs/>
          <w:sz w:val="24"/>
          <w:szCs w:val="24"/>
        </w:rPr>
        <w:t xml:space="preserve">Человек и родина </w:t>
      </w:r>
    </w:p>
    <w:p w14:paraId="03044B21" w14:textId="77777777" w:rsidR="00734F1A" w:rsidRDefault="00CA14B9">
      <w:r w:rsidRPr="00E91ABA">
        <w:rPr>
          <w:sz w:val="24"/>
          <w:szCs w:val="24"/>
        </w:rPr>
        <w:t>Борис Екимов «</w:t>
      </w:r>
      <w:proofErr w:type="spellStart"/>
      <w:r w:rsidRPr="00E91ABA">
        <w:rPr>
          <w:sz w:val="24"/>
          <w:szCs w:val="24"/>
        </w:rPr>
        <w:t>Фетисыч</w:t>
      </w:r>
      <w:proofErr w:type="spellEnd"/>
      <w:proofErr w:type="gramStart"/>
      <w:r w:rsidRPr="00E91ABA">
        <w:rPr>
          <w:sz w:val="24"/>
          <w:szCs w:val="24"/>
        </w:rPr>
        <w:t>».Тема</w:t>
      </w:r>
      <w:proofErr w:type="gramEnd"/>
      <w:r w:rsidRPr="00E91ABA">
        <w:rPr>
          <w:sz w:val="24"/>
          <w:szCs w:val="24"/>
        </w:rPr>
        <w:t xml:space="preserve"> малой родины. От чего и от кого зависит её судьба?</w:t>
      </w:r>
    </w:p>
    <w:p w14:paraId="56C2DDCB" w14:textId="77777777" w:rsidR="00734F1A" w:rsidRPr="00CA14B9" w:rsidRDefault="00CA14B9">
      <w:pPr>
        <w:rPr>
          <w:b/>
          <w:bCs/>
        </w:rPr>
      </w:pPr>
      <w:r w:rsidRPr="00CA14B9">
        <w:rPr>
          <w:b/>
          <w:bCs/>
          <w:sz w:val="24"/>
          <w:szCs w:val="24"/>
        </w:rPr>
        <w:t>Человек и школа</w:t>
      </w:r>
    </w:p>
    <w:p w14:paraId="0CC3A66B" w14:textId="77777777" w:rsidR="00734F1A" w:rsidRPr="00CA14B9" w:rsidRDefault="00CA14B9">
      <w:pPr>
        <w:rPr>
          <w:b/>
          <w:bCs/>
        </w:rPr>
      </w:pPr>
      <w:r w:rsidRPr="00E91ABA">
        <w:rPr>
          <w:bCs/>
          <w:color w:val="000000"/>
          <w:sz w:val="24"/>
          <w:szCs w:val="24"/>
          <w:lang w:eastAsia="en-US"/>
        </w:rPr>
        <w:t xml:space="preserve">Геннадий Жаворонков «Однажды на пятом уроке». </w:t>
      </w:r>
      <w:r w:rsidRPr="00E91ABA">
        <w:rPr>
          <w:color w:val="000000"/>
          <w:sz w:val="24"/>
          <w:szCs w:val="24"/>
          <w:lang w:eastAsia="en-US"/>
        </w:rPr>
        <w:t>Истинное и мнимое милосердие. Одиночество «в толпе». Учитель и ученик.</w:t>
      </w:r>
    </w:p>
    <w:p w14:paraId="48D4100B" w14:textId="77777777" w:rsidR="00CA14B9" w:rsidRPr="00CA14B9" w:rsidRDefault="00CA14B9" w:rsidP="00CA14B9">
      <w:pPr>
        <w:autoSpaceDE w:val="0"/>
        <w:autoSpaceDN w:val="0"/>
        <w:adjustRightInd w:val="0"/>
        <w:rPr>
          <w:rFonts w:eastAsia="Calibri"/>
          <w:bCs/>
          <w:color w:val="000000"/>
          <w:sz w:val="24"/>
          <w:szCs w:val="24"/>
          <w:lang w:eastAsia="en-US"/>
        </w:rPr>
      </w:pPr>
      <w:r w:rsidRPr="00CA14B9">
        <w:rPr>
          <w:rFonts w:eastAsia="Calibri"/>
          <w:bCs/>
          <w:color w:val="000000"/>
          <w:sz w:val="24"/>
          <w:szCs w:val="24"/>
          <w:lang w:eastAsia="en-US"/>
        </w:rPr>
        <w:t xml:space="preserve">Анатолий </w:t>
      </w:r>
      <w:proofErr w:type="spellStart"/>
      <w:r w:rsidRPr="00CA14B9">
        <w:rPr>
          <w:rFonts w:eastAsia="Calibri"/>
          <w:bCs/>
          <w:color w:val="000000"/>
          <w:sz w:val="24"/>
          <w:szCs w:val="24"/>
          <w:lang w:eastAsia="en-US"/>
        </w:rPr>
        <w:t>Маркуша</w:t>
      </w:r>
      <w:proofErr w:type="spellEnd"/>
      <w:r w:rsidRPr="00CA14B9">
        <w:rPr>
          <w:rFonts w:eastAsia="Calibri"/>
          <w:bCs/>
          <w:color w:val="000000"/>
          <w:sz w:val="24"/>
          <w:szCs w:val="24"/>
          <w:lang w:eastAsia="en-US"/>
        </w:rPr>
        <w:t xml:space="preserve"> «Ненаписанное сочинение».</w:t>
      </w:r>
    </w:p>
    <w:p w14:paraId="0A78402E" w14:textId="77777777" w:rsidR="00734F1A" w:rsidRDefault="00CA14B9" w:rsidP="00CA14B9">
      <w:r w:rsidRPr="00CA14B9">
        <w:rPr>
          <w:rFonts w:eastAsia="Calibri"/>
          <w:color w:val="000000"/>
          <w:sz w:val="24"/>
          <w:szCs w:val="24"/>
          <w:lang w:eastAsia="en-US"/>
        </w:rPr>
        <w:t>Взаимоотношения учителя и учеников.</w:t>
      </w:r>
    </w:p>
    <w:p w14:paraId="4242D171" w14:textId="77777777" w:rsidR="00734F1A" w:rsidRPr="00CA14B9" w:rsidRDefault="00CA14B9">
      <w:pPr>
        <w:rPr>
          <w:b/>
        </w:rPr>
      </w:pPr>
      <w:r w:rsidRPr="00CA14B9">
        <w:rPr>
          <w:b/>
          <w:iCs/>
          <w:color w:val="000000"/>
          <w:sz w:val="24"/>
          <w:szCs w:val="24"/>
          <w:lang w:eastAsia="en-US"/>
        </w:rPr>
        <w:t xml:space="preserve">Человек и семья </w:t>
      </w:r>
    </w:p>
    <w:p w14:paraId="1869C6C0" w14:textId="77777777" w:rsidR="00734F1A" w:rsidRDefault="00CA14B9">
      <w:pPr>
        <w:rPr>
          <w:color w:val="000000"/>
          <w:sz w:val="24"/>
          <w:szCs w:val="24"/>
          <w:lang w:eastAsia="en-US"/>
        </w:rPr>
      </w:pPr>
      <w:r w:rsidRPr="00E91ABA">
        <w:rPr>
          <w:bCs/>
          <w:color w:val="000000"/>
          <w:sz w:val="24"/>
          <w:szCs w:val="24"/>
          <w:lang w:eastAsia="en-US"/>
        </w:rPr>
        <w:t xml:space="preserve">А. Приставкин «Фотография». </w:t>
      </w:r>
      <w:r w:rsidRPr="00E91ABA">
        <w:rPr>
          <w:color w:val="000000"/>
          <w:sz w:val="24"/>
          <w:szCs w:val="24"/>
          <w:lang w:eastAsia="en-US"/>
        </w:rPr>
        <w:t>Война и дети. Тема сиротства. Фотографии как реликвия, память, связь поколений.</w:t>
      </w:r>
    </w:p>
    <w:p w14:paraId="2CFA8067" w14:textId="77777777" w:rsidR="007B6527" w:rsidRDefault="007B6527">
      <w:pPr>
        <w:rPr>
          <w:color w:val="000000"/>
          <w:sz w:val="24"/>
          <w:szCs w:val="24"/>
          <w:lang w:eastAsia="en-US"/>
        </w:rPr>
      </w:pPr>
      <w:r w:rsidRPr="00E91ABA">
        <w:rPr>
          <w:bCs/>
          <w:color w:val="000000"/>
          <w:sz w:val="24"/>
          <w:szCs w:val="24"/>
          <w:lang w:eastAsia="en-US"/>
        </w:rPr>
        <w:t xml:space="preserve">Борис Екимов «Ночь исцеления». </w:t>
      </w:r>
      <w:r w:rsidRPr="00E91ABA">
        <w:rPr>
          <w:color w:val="000000"/>
          <w:sz w:val="24"/>
          <w:szCs w:val="24"/>
          <w:lang w:eastAsia="en-US"/>
        </w:rPr>
        <w:t>Тема памяти, милосердия, сострадания.</w:t>
      </w:r>
    </w:p>
    <w:p w14:paraId="211CC24A" w14:textId="77777777" w:rsidR="00380925" w:rsidRDefault="007B6527">
      <w:r w:rsidRPr="00E91ABA">
        <w:rPr>
          <w:sz w:val="24"/>
          <w:szCs w:val="24"/>
        </w:rPr>
        <w:t>Ю</w:t>
      </w:r>
      <w:r w:rsidR="00380925" w:rsidRPr="00E91ABA">
        <w:rPr>
          <w:bCs/>
          <w:color w:val="000000"/>
          <w:sz w:val="24"/>
          <w:szCs w:val="24"/>
          <w:lang w:eastAsia="en-US"/>
        </w:rPr>
        <w:t xml:space="preserve">. Екимов «Говори, мама, говори…». </w:t>
      </w:r>
      <w:r w:rsidR="00380925" w:rsidRPr="00E91ABA">
        <w:rPr>
          <w:color w:val="000000"/>
          <w:sz w:val="24"/>
          <w:szCs w:val="24"/>
          <w:lang w:eastAsia="en-US"/>
        </w:rPr>
        <w:t xml:space="preserve">Отношение к матери, одиночество пожилых людей. Красота мира природы и «убогость» мира </w:t>
      </w:r>
      <w:proofErr w:type="spellStart"/>
      <w:proofErr w:type="gramStart"/>
      <w:r w:rsidR="00380925" w:rsidRPr="00E91ABA">
        <w:rPr>
          <w:color w:val="000000"/>
          <w:sz w:val="24"/>
          <w:szCs w:val="24"/>
          <w:lang w:eastAsia="en-US"/>
        </w:rPr>
        <w:t>людей.</w:t>
      </w:r>
      <w:r w:rsidRPr="00E91ABA">
        <w:rPr>
          <w:sz w:val="24"/>
          <w:szCs w:val="24"/>
        </w:rPr>
        <w:t>рий</w:t>
      </w:r>
      <w:proofErr w:type="spellEnd"/>
      <w:proofErr w:type="gramEnd"/>
      <w:r w:rsidRPr="00E91ABA">
        <w:rPr>
          <w:sz w:val="24"/>
          <w:szCs w:val="24"/>
        </w:rPr>
        <w:t xml:space="preserve"> Бондарев «Щенок». Тема ответственности взрослых перед детьми и за детей.</w:t>
      </w:r>
    </w:p>
    <w:p w14:paraId="675666AC" w14:textId="77777777" w:rsidR="00734F1A" w:rsidRDefault="00C92067">
      <w:hyperlink r:id="rId10" w:history="1">
        <w:r w:rsidR="007B6527" w:rsidRPr="0080414C">
          <w:rPr>
            <w:sz w:val="24"/>
            <w:szCs w:val="24"/>
          </w:rPr>
          <w:t xml:space="preserve">А. </w:t>
        </w:r>
        <w:proofErr w:type="gramStart"/>
        <w:r w:rsidR="007B6527" w:rsidRPr="0080414C">
          <w:rPr>
            <w:sz w:val="24"/>
            <w:szCs w:val="24"/>
          </w:rPr>
          <w:t>Костюнин  «</w:t>
        </w:r>
        <w:proofErr w:type="gramEnd"/>
        <w:r w:rsidR="007B6527" w:rsidRPr="0080414C">
          <w:rPr>
            <w:sz w:val="24"/>
            <w:szCs w:val="24"/>
          </w:rPr>
          <w:t>Сострадание»</w:t>
        </w:r>
      </w:hyperlink>
    </w:p>
    <w:p w14:paraId="78ADD3DC" w14:textId="77777777" w:rsidR="007B6527" w:rsidRPr="007B6527" w:rsidRDefault="007B6527" w:rsidP="007B6527">
      <w:pPr>
        <w:spacing w:line="240" w:lineRule="atLeast"/>
        <w:rPr>
          <w:rFonts w:eastAsia="Calibri"/>
          <w:b/>
          <w:sz w:val="24"/>
          <w:szCs w:val="24"/>
        </w:rPr>
      </w:pPr>
      <w:r w:rsidRPr="007B6527">
        <w:rPr>
          <w:b/>
          <w:iCs/>
          <w:color w:val="000000"/>
          <w:sz w:val="24"/>
          <w:szCs w:val="24"/>
          <w:lang w:eastAsia="en-US"/>
        </w:rPr>
        <w:t xml:space="preserve">Человек и его выбор </w:t>
      </w:r>
    </w:p>
    <w:p w14:paraId="3FA59708" w14:textId="77777777" w:rsidR="007B6527" w:rsidRDefault="007B6527" w:rsidP="007B6527">
      <w:pPr>
        <w:spacing w:line="240" w:lineRule="atLeast"/>
        <w:rPr>
          <w:rFonts w:eastAsia="Calibri"/>
          <w:b/>
          <w:sz w:val="24"/>
          <w:szCs w:val="24"/>
        </w:rPr>
      </w:pPr>
      <w:r w:rsidRPr="00E91ABA">
        <w:rPr>
          <w:bCs/>
          <w:color w:val="000000"/>
          <w:sz w:val="24"/>
          <w:szCs w:val="24"/>
          <w:lang w:eastAsia="en-US"/>
        </w:rPr>
        <w:t>Ю. Нагибин «Эхо».</w:t>
      </w:r>
      <w:r w:rsidRPr="00E91ABA">
        <w:rPr>
          <w:color w:val="000000"/>
          <w:sz w:val="24"/>
          <w:szCs w:val="24"/>
          <w:lang w:eastAsia="en-US"/>
        </w:rPr>
        <w:t xml:space="preserve"> Тема предательства, раскаяния, истинной дружбы.</w:t>
      </w:r>
    </w:p>
    <w:p w14:paraId="4E9FEE57" w14:textId="77777777" w:rsidR="007B6527" w:rsidRDefault="00C92067" w:rsidP="007B6527">
      <w:pPr>
        <w:spacing w:line="240" w:lineRule="atLeast"/>
        <w:rPr>
          <w:rFonts w:eastAsia="Calibri"/>
          <w:b/>
          <w:sz w:val="24"/>
          <w:szCs w:val="24"/>
        </w:rPr>
      </w:pPr>
      <w:hyperlink r:id="rId11" w:history="1">
        <w:r w:rsidR="007B6527" w:rsidRPr="0080414C">
          <w:rPr>
            <w:sz w:val="24"/>
            <w:szCs w:val="24"/>
          </w:rPr>
          <w:t>Ю. Яковлев «Последний фейерверк»</w:t>
        </w:r>
      </w:hyperlink>
    </w:p>
    <w:p w14:paraId="688750AD" w14:textId="77777777" w:rsidR="007B6527" w:rsidRPr="007B6527" w:rsidRDefault="007B6527" w:rsidP="007B6527">
      <w:pPr>
        <w:spacing w:line="240" w:lineRule="atLeast"/>
        <w:rPr>
          <w:rFonts w:eastAsia="Calibri"/>
          <w:b/>
          <w:bCs/>
          <w:sz w:val="24"/>
          <w:szCs w:val="24"/>
        </w:rPr>
      </w:pPr>
      <w:r w:rsidRPr="007B6527">
        <w:rPr>
          <w:b/>
          <w:bCs/>
          <w:sz w:val="24"/>
          <w:szCs w:val="24"/>
        </w:rPr>
        <w:t xml:space="preserve">Рождественские рассказы </w:t>
      </w:r>
    </w:p>
    <w:p w14:paraId="2A2EEB38" w14:textId="77777777" w:rsidR="007B6527" w:rsidRDefault="007B6527" w:rsidP="007B6527">
      <w:pPr>
        <w:spacing w:line="240" w:lineRule="atLeast"/>
        <w:rPr>
          <w:rFonts w:eastAsia="Calibri"/>
          <w:b/>
          <w:sz w:val="24"/>
          <w:szCs w:val="24"/>
        </w:rPr>
      </w:pPr>
      <w:r w:rsidRPr="00E91ABA">
        <w:rPr>
          <w:sz w:val="24"/>
          <w:szCs w:val="24"/>
        </w:rPr>
        <w:t>Л. Улицкая «Капустное чудо». Враждебность внешнего мира. Тема прозрения.</w:t>
      </w:r>
    </w:p>
    <w:p w14:paraId="65028C2C" w14:textId="77777777" w:rsidR="007B6527" w:rsidRDefault="007B6527" w:rsidP="007B6527">
      <w:pPr>
        <w:spacing w:line="240" w:lineRule="atLeast"/>
        <w:rPr>
          <w:rFonts w:eastAsia="Calibri"/>
          <w:b/>
          <w:sz w:val="24"/>
          <w:szCs w:val="24"/>
        </w:rPr>
      </w:pPr>
      <w:r w:rsidRPr="00E91ABA">
        <w:rPr>
          <w:sz w:val="24"/>
          <w:szCs w:val="24"/>
        </w:rPr>
        <w:t>В. Крупин «Зимние ступени». Тема всепрощения.</w:t>
      </w:r>
    </w:p>
    <w:p w14:paraId="2DC8631B" w14:textId="77777777" w:rsidR="007B6527" w:rsidRPr="007B6527" w:rsidRDefault="007B6527" w:rsidP="007B6527">
      <w:pPr>
        <w:spacing w:line="240" w:lineRule="atLeast"/>
        <w:rPr>
          <w:rFonts w:eastAsia="Calibri"/>
          <w:b/>
          <w:bCs/>
          <w:sz w:val="24"/>
          <w:szCs w:val="24"/>
        </w:rPr>
      </w:pPr>
      <w:r w:rsidRPr="007B6527">
        <w:rPr>
          <w:b/>
          <w:bCs/>
          <w:sz w:val="24"/>
          <w:szCs w:val="24"/>
        </w:rPr>
        <w:t xml:space="preserve">Человек и природа </w:t>
      </w:r>
    </w:p>
    <w:p w14:paraId="7B8EC498" w14:textId="77777777" w:rsidR="007B6527" w:rsidRPr="007B6527" w:rsidRDefault="007B6527" w:rsidP="007B6527">
      <w:pPr>
        <w:spacing w:line="240" w:lineRule="atLeast"/>
        <w:rPr>
          <w:rFonts w:eastAsia="Calibri"/>
          <w:b/>
          <w:bCs/>
          <w:sz w:val="24"/>
          <w:szCs w:val="24"/>
        </w:rPr>
      </w:pPr>
      <w:r w:rsidRPr="00E91ABA">
        <w:rPr>
          <w:bCs/>
          <w:color w:val="000000"/>
          <w:sz w:val="24"/>
          <w:szCs w:val="24"/>
          <w:lang w:eastAsia="en-US"/>
        </w:rPr>
        <w:t>. Яковлев «Багульник».</w:t>
      </w:r>
      <w:r w:rsidRPr="00E91ABA">
        <w:rPr>
          <w:rFonts w:ascii="Times New Roman,Bold" w:hAnsi="Times New Roman,Bold" w:cs="Times New Roman,Bold"/>
          <w:bCs/>
          <w:color w:val="000000"/>
          <w:sz w:val="24"/>
          <w:szCs w:val="24"/>
          <w:lang w:eastAsia="en-US"/>
        </w:rPr>
        <w:t xml:space="preserve"> </w:t>
      </w:r>
      <w:r w:rsidRPr="00E91ABA">
        <w:rPr>
          <w:color w:val="000000"/>
          <w:sz w:val="24"/>
          <w:szCs w:val="24"/>
          <w:lang w:eastAsia="en-US"/>
        </w:rPr>
        <w:t>Доброта, чуткость, милосердие подростка по отношению к чужим людям и собакам.</w:t>
      </w:r>
    </w:p>
    <w:p w14:paraId="2F18E77E" w14:textId="77777777" w:rsidR="007B6527" w:rsidRDefault="007B6527" w:rsidP="007B6527">
      <w:pPr>
        <w:spacing w:line="240" w:lineRule="atLeast"/>
        <w:rPr>
          <w:rFonts w:eastAsia="Calibri"/>
          <w:b/>
          <w:sz w:val="24"/>
          <w:szCs w:val="24"/>
        </w:rPr>
      </w:pPr>
      <w:r w:rsidRPr="00E91ABA">
        <w:rPr>
          <w:bCs/>
          <w:color w:val="000000"/>
          <w:sz w:val="24"/>
          <w:szCs w:val="24"/>
          <w:lang w:eastAsia="en-US"/>
        </w:rPr>
        <w:t xml:space="preserve">Яшин А. «Старый Валенок». </w:t>
      </w:r>
      <w:r w:rsidRPr="00E91ABA">
        <w:rPr>
          <w:color w:val="000000"/>
          <w:sz w:val="24"/>
          <w:szCs w:val="24"/>
          <w:lang w:eastAsia="en-US"/>
        </w:rPr>
        <w:t>Взаимоотношения человека и его питомца.</w:t>
      </w:r>
    </w:p>
    <w:p w14:paraId="69759261" w14:textId="77777777" w:rsidR="007B6527" w:rsidRPr="00380925" w:rsidRDefault="00380925" w:rsidP="00380925">
      <w:pPr>
        <w:spacing w:line="240" w:lineRule="atLeast"/>
        <w:rPr>
          <w:rFonts w:eastAsia="Calibri"/>
          <w:b/>
          <w:sz w:val="24"/>
          <w:szCs w:val="24"/>
        </w:rPr>
      </w:pPr>
      <w:r w:rsidRPr="00380925">
        <w:rPr>
          <w:b/>
          <w:color w:val="000000"/>
          <w:sz w:val="24"/>
          <w:szCs w:val="24"/>
          <w:lang w:eastAsia="en-US"/>
        </w:rPr>
        <w:t xml:space="preserve">Защитники отечества  </w:t>
      </w:r>
    </w:p>
    <w:p w14:paraId="5E7D89A0" w14:textId="77777777" w:rsidR="007B6527" w:rsidRPr="00380925" w:rsidRDefault="00C92067" w:rsidP="00380925">
      <w:pPr>
        <w:rPr>
          <w:sz w:val="24"/>
          <w:szCs w:val="24"/>
        </w:rPr>
      </w:pPr>
      <w:hyperlink r:id="rId12" w:history="1">
        <w:r w:rsidR="00380925" w:rsidRPr="0080414C">
          <w:rPr>
            <w:sz w:val="24"/>
            <w:szCs w:val="24"/>
          </w:rPr>
          <w:t xml:space="preserve">Виктор Некрасов «Вася </w:t>
        </w:r>
        <w:proofErr w:type="spellStart"/>
        <w:r w:rsidR="00380925" w:rsidRPr="0080414C">
          <w:rPr>
            <w:sz w:val="24"/>
            <w:szCs w:val="24"/>
          </w:rPr>
          <w:t>Конаков</w:t>
        </w:r>
        <w:proofErr w:type="spellEnd"/>
        <w:r w:rsidR="00380925" w:rsidRPr="0080414C">
          <w:rPr>
            <w:sz w:val="24"/>
            <w:szCs w:val="24"/>
          </w:rPr>
          <w:t>»</w:t>
        </w:r>
      </w:hyperlink>
      <w:r w:rsidR="00380925">
        <w:rPr>
          <w:sz w:val="24"/>
          <w:szCs w:val="24"/>
        </w:rPr>
        <w:t xml:space="preserve">. </w:t>
      </w:r>
      <w:r w:rsidR="00380925" w:rsidRPr="00E91ABA">
        <w:rPr>
          <w:color w:val="000000"/>
          <w:sz w:val="24"/>
          <w:szCs w:val="24"/>
          <w:lang w:eastAsia="en-US"/>
        </w:rPr>
        <w:t>Достоинство и благородство детей войны, милосердие, доброта, человечность.</w:t>
      </w:r>
    </w:p>
    <w:p w14:paraId="111598AB" w14:textId="77777777" w:rsidR="007B6527" w:rsidRDefault="007B6527" w:rsidP="00734F1A">
      <w:pPr>
        <w:spacing w:line="240" w:lineRule="atLeast"/>
        <w:jc w:val="center"/>
        <w:rPr>
          <w:rFonts w:eastAsia="Calibri"/>
          <w:b/>
          <w:sz w:val="24"/>
          <w:szCs w:val="24"/>
        </w:rPr>
      </w:pPr>
    </w:p>
    <w:p w14:paraId="048E8DEC" w14:textId="77777777" w:rsidR="007B6527" w:rsidRDefault="007B6527" w:rsidP="00A34853">
      <w:pPr>
        <w:spacing w:line="240" w:lineRule="atLeast"/>
        <w:rPr>
          <w:rFonts w:eastAsia="Calibri"/>
          <w:b/>
          <w:sz w:val="24"/>
          <w:szCs w:val="24"/>
        </w:rPr>
      </w:pPr>
    </w:p>
    <w:p w14:paraId="6BE75A3E" w14:textId="77777777" w:rsidR="007B6527" w:rsidRDefault="007B6527" w:rsidP="00734F1A">
      <w:pPr>
        <w:spacing w:line="240" w:lineRule="atLeast"/>
        <w:jc w:val="center"/>
        <w:rPr>
          <w:rFonts w:eastAsia="Calibri"/>
          <w:b/>
          <w:sz w:val="24"/>
          <w:szCs w:val="24"/>
        </w:rPr>
      </w:pPr>
    </w:p>
    <w:p w14:paraId="257DEF9E" w14:textId="77777777" w:rsidR="00734F1A" w:rsidRPr="00FD146F" w:rsidRDefault="00734F1A" w:rsidP="00734F1A">
      <w:pPr>
        <w:spacing w:line="240" w:lineRule="atLeast"/>
        <w:jc w:val="center"/>
        <w:rPr>
          <w:rFonts w:eastAsia="Calibri"/>
          <w:b/>
          <w:sz w:val="24"/>
          <w:szCs w:val="24"/>
        </w:rPr>
      </w:pPr>
      <w:r w:rsidRPr="00FD146F">
        <w:rPr>
          <w:rFonts w:eastAsia="Calibri"/>
          <w:b/>
          <w:sz w:val="24"/>
          <w:szCs w:val="24"/>
        </w:rPr>
        <w:t>4. Тематическое планирование</w:t>
      </w:r>
    </w:p>
    <w:p w14:paraId="6B5E33DF" w14:textId="77777777" w:rsidR="00734F1A" w:rsidRPr="00FD146F" w:rsidRDefault="00734F1A" w:rsidP="00734F1A">
      <w:pPr>
        <w:spacing w:line="240" w:lineRule="atLeast"/>
        <w:jc w:val="center"/>
        <w:rPr>
          <w:rFonts w:eastAsia="Calibri"/>
          <w:b/>
          <w:sz w:val="24"/>
          <w:szCs w:val="24"/>
        </w:rPr>
      </w:pPr>
    </w:p>
    <w:tbl>
      <w:tblPr>
        <w:tblW w:w="7846" w:type="dxa"/>
        <w:tblInd w:w="81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741"/>
        <w:gridCol w:w="3090"/>
        <w:gridCol w:w="1606"/>
        <w:gridCol w:w="2409"/>
      </w:tblGrid>
      <w:tr w:rsidR="00734F1A" w:rsidRPr="00FD146F" w14:paraId="1A831BCA" w14:textId="77777777" w:rsidTr="009E2ADF">
        <w:trPr>
          <w:trHeight w:val="362"/>
        </w:trPr>
        <w:tc>
          <w:tcPr>
            <w:tcW w:w="741" w:type="dxa"/>
            <w:shd w:val="clear" w:color="auto" w:fill="auto"/>
          </w:tcPr>
          <w:p w14:paraId="17F8EA0D" w14:textId="77777777" w:rsidR="00734F1A" w:rsidRPr="00FD146F" w:rsidRDefault="00734F1A" w:rsidP="009E2ADF">
            <w:pPr>
              <w:autoSpaceDE w:val="0"/>
              <w:autoSpaceDN w:val="0"/>
              <w:adjustRightInd w:val="0"/>
              <w:rPr>
                <w:rFonts w:eastAsia="Calibri"/>
                <w:color w:val="000000"/>
                <w:sz w:val="24"/>
                <w:szCs w:val="24"/>
                <w:lang w:eastAsia="en-US"/>
              </w:rPr>
            </w:pPr>
            <w:proofErr w:type="gramStart"/>
            <w:r w:rsidRPr="00FD146F">
              <w:rPr>
                <w:rFonts w:eastAsia="Calibri"/>
                <w:color w:val="000000"/>
                <w:sz w:val="24"/>
                <w:szCs w:val="24"/>
                <w:lang w:eastAsia="en-US"/>
              </w:rPr>
              <w:t>№  п</w:t>
            </w:r>
            <w:proofErr w:type="gramEnd"/>
            <w:r w:rsidRPr="00FD146F">
              <w:rPr>
                <w:rFonts w:eastAsia="Calibri"/>
                <w:color w:val="000000"/>
                <w:sz w:val="24"/>
                <w:szCs w:val="24"/>
                <w:lang w:eastAsia="en-US"/>
              </w:rPr>
              <w:t>\п</w:t>
            </w:r>
          </w:p>
        </w:tc>
        <w:tc>
          <w:tcPr>
            <w:tcW w:w="3090" w:type="dxa"/>
            <w:shd w:val="clear" w:color="auto" w:fill="auto"/>
          </w:tcPr>
          <w:p w14:paraId="4337A7E6" w14:textId="77777777" w:rsidR="00734F1A" w:rsidRPr="00FD146F" w:rsidRDefault="00734F1A" w:rsidP="009E2ADF">
            <w:pPr>
              <w:autoSpaceDE w:val="0"/>
              <w:autoSpaceDN w:val="0"/>
              <w:adjustRightInd w:val="0"/>
              <w:jc w:val="center"/>
              <w:rPr>
                <w:rFonts w:eastAsia="Calibri"/>
                <w:color w:val="000000"/>
                <w:sz w:val="24"/>
                <w:szCs w:val="24"/>
                <w:lang w:eastAsia="en-US"/>
              </w:rPr>
            </w:pPr>
            <w:proofErr w:type="gramStart"/>
            <w:r w:rsidRPr="00FD146F">
              <w:rPr>
                <w:rFonts w:eastAsia="Calibri"/>
                <w:color w:val="000000"/>
                <w:sz w:val="24"/>
                <w:szCs w:val="24"/>
                <w:lang w:eastAsia="en-US"/>
              </w:rPr>
              <w:t>Наименование  раздела</w:t>
            </w:r>
            <w:proofErr w:type="gramEnd"/>
            <w:r w:rsidRPr="00FD146F">
              <w:rPr>
                <w:rFonts w:eastAsia="Calibri"/>
                <w:color w:val="000000"/>
                <w:sz w:val="24"/>
                <w:szCs w:val="24"/>
                <w:lang w:eastAsia="en-US"/>
              </w:rPr>
              <w:t xml:space="preserve"> </w:t>
            </w:r>
          </w:p>
        </w:tc>
        <w:tc>
          <w:tcPr>
            <w:tcW w:w="1606" w:type="dxa"/>
            <w:shd w:val="clear" w:color="auto" w:fill="auto"/>
          </w:tcPr>
          <w:p w14:paraId="4930FEB7" w14:textId="77777777" w:rsidR="00734F1A" w:rsidRPr="00FD146F" w:rsidRDefault="00734F1A" w:rsidP="009E2ADF">
            <w:pPr>
              <w:autoSpaceDE w:val="0"/>
              <w:autoSpaceDN w:val="0"/>
              <w:adjustRightInd w:val="0"/>
              <w:jc w:val="center"/>
              <w:rPr>
                <w:rFonts w:eastAsia="Calibri"/>
                <w:color w:val="000000"/>
                <w:sz w:val="24"/>
                <w:szCs w:val="24"/>
                <w:lang w:eastAsia="en-US"/>
              </w:rPr>
            </w:pPr>
            <w:r w:rsidRPr="00FD146F">
              <w:rPr>
                <w:rFonts w:eastAsia="Calibri"/>
                <w:color w:val="000000"/>
                <w:sz w:val="24"/>
                <w:szCs w:val="24"/>
                <w:lang w:eastAsia="en-US"/>
              </w:rPr>
              <w:t>Количество часов</w:t>
            </w:r>
          </w:p>
        </w:tc>
        <w:tc>
          <w:tcPr>
            <w:tcW w:w="2409" w:type="dxa"/>
          </w:tcPr>
          <w:p w14:paraId="77A89C5A" w14:textId="77777777" w:rsidR="00734F1A" w:rsidRPr="00FD146F" w:rsidRDefault="00734F1A" w:rsidP="009E2ADF">
            <w:pPr>
              <w:autoSpaceDE w:val="0"/>
              <w:autoSpaceDN w:val="0"/>
              <w:adjustRightInd w:val="0"/>
              <w:jc w:val="center"/>
              <w:rPr>
                <w:rFonts w:eastAsia="Calibri"/>
                <w:color w:val="000000"/>
                <w:sz w:val="24"/>
                <w:szCs w:val="24"/>
                <w:lang w:eastAsia="en-US"/>
              </w:rPr>
            </w:pPr>
            <w:r w:rsidRPr="00FD146F">
              <w:rPr>
                <w:rFonts w:eastAsia="Calibri"/>
                <w:color w:val="000000"/>
                <w:sz w:val="24"/>
                <w:szCs w:val="24"/>
                <w:lang w:eastAsia="en-US"/>
              </w:rPr>
              <w:t xml:space="preserve">Количество контрольных работ  </w:t>
            </w:r>
          </w:p>
        </w:tc>
      </w:tr>
      <w:tr w:rsidR="00734F1A" w:rsidRPr="00FD146F" w14:paraId="6F3DFD4E" w14:textId="77777777" w:rsidTr="009E2ADF">
        <w:trPr>
          <w:trHeight w:val="162"/>
        </w:trPr>
        <w:tc>
          <w:tcPr>
            <w:tcW w:w="741" w:type="dxa"/>
            <w:shd w:val="clear" w:color="auto" w:fill="auto"/>
          </w:tcPr>
          <w:p w14:paraId="32CDC7DC" w14:textId="77777777" w:rsidR="00734F1A" w:rsidRPr="00FD146F" w:rsidRDefault="00734F1A" w:rsidP="009E2ADF">
            <w:pPr>
              <w:autoSpaceDE w:val="0"/>
              <w:autoSpaceDN w:val="0"/>
              <w:adjustRightInd w:val="0"/>
              <w:jc w:val="center"/>
              <w:rPr>
                <w:rFonts w:eastAsia="Calibri"/>
                <w:color w:val="000000"/>
                <w:sz w:val="24"/>
                <w:szCs w:val="24"/>
                <w:lang w:eastAsia="en-US"/>
              </w:rPr>
            </w:pPr>
            <w:r w:rsidRPr="00FD146F">
              <w:rPr>
                <w:rFonts w:eastAsia="Calibri"/>
                <w:color w:val="000000"/>
                <w:sz w:val="24"/>
                <w:szCs w:val="24"/>
                <w:lang w:eastAsia="en-US"/>
              </w:rPr>
              <w:t>1</w:t>
            </w:r>
          </w:p>
        </w:tc>
        <w:tc>
          <w:tcPr>
            <w:tcW w:w="3090" w:type="dxa"/>
            <w:shd w:val="clear" w:color="auto" w:fill="auto"/>
          </w:tcPr>
          <w:p w14:paraId="1B791499" w14:textId="77777777" w:rsidR="00734F1A" w:rsidRPr="00A34853" w:rsidRDefault="00A34853" w:rsidP="00A34853">
            <w:pPr>
              <w:rPr>
                <w:sz w:val="24"/>
                <w:szCs w:val="24"/>
              </w:rPr>
            </w:pPr>
            <w:r w:rsidRPr="00A34853">
              <w:rPr>
                <w:sz w:val="24"/>
                <w:szCs w:val="24"/>
              </w:rPr>
              <w:t>Введение.</w:t>
            </w:r>
          </w:p>
        </w:tc>
        <w:tc>
          <w:tcPr>
            <w:tcW w:w="1606" w:type="dxa"/>
            <w:shd w:val="clear" w:color="auto" w:fill="auto"/>
          </w:tcPr>
          <w:p w14:paraId="0F17E49D" w14:textId="77777777" w:rsidR="00734F1A" w:rsidRPr="00FD146F" w:rsidRDefault="00734F1A" w:rsidP="009E2ADF">
            <w:pPr>
              <w:autoSpaceDE w:val="0"/>
              <w:autoSpaceDN w:val="0"/>
              <w:adjustRightInd w:val="0"/>
              <w:jc w:val="center"/>
              <w:rPr>
                <w:rFonts w:eastAsia="Calibri"/>
                <w:color w:val="000000"/>
                <w:sz w:val="24"/>
                <w:szCs w:val="24"/>
                <w:lang w:eastAsia="en-US"/>
              </w:rPr>
            </w:pPr>
            <w:r>
              <w:rPr>
                <w:rFonts w:eastAsia="Calibri"/>
                <w:color w:val="000000"/>
                <w:sz w:val="24"/>
                <w:szCs w:val="24"/>
                <w:lang w:eastAsia="en-US"/>
              </w:rPr>
              <w:t>1</w:t>
            </w:r>
          </w:p>
        </w:tc>
        <w:tc>
          <w:tcPr>
            <w:tcW w:w="2409" w:type="dxa"/>
          </w:tcPr>
          <w:p w14:paraId="22AA02E6" w14:textId="77777777" w:rsidR="00734F1A" w:rsidRPr="00FD146F" w:rsidRDefault="00734F1A" w:rsidP="009E2ADF">
            <w:pPr>
              <w:autoSpaceDE w:val="0"/>
              <w:autoSpaceDN w:val="0"/>
              <w:adjustRightInd w:val="0"/>
              <w:jc w:val="center"/>
              <w:rPr>
                <w:rFonts w:eastAsia="Calibri"/>
                <w:color w:val="000000"/>
                <w:sz w:val="24"/>
                <w:szCs w:val="24"/>
                <w:lang w:eastAsia="en-US"/>
              </w:rPr>
            </w:pPr>
            <w:r>
              <w:rPr>
                <w:rFonts w:eastAsia="Calibri"/>
                <w:color w:val="000000"/>
                <w:sz w:val="24"/>
                <w:szCs w:val="24"/>
                <w:lang w:eastAsia="en-US"/>
              </w:rPr>
              <w:t>-</w:t>
            </w:r>
          </w:p>
        </w:tc>
      </w:tr>
      <w:tr w:rsidR="00734F1A" w:rsidRPr="00FD146F" w14:paraId="2955EB3F" w14:textId="77777777" w:rsidTr="009E2ADF">
        <w:trPr>
          <w:trHeight w:val="162"/>
        </w:trPr>
        <w:tc>
          <w:tcPr>
            <w:tcW w:w="741" w:type="dxa"/>
            <w:shd w:val="clear" w:color="auto" w:fill="auto"/>
          </w:tcPr>
          <w:p w14:paraId="382B8BAD" w14:textId="77777777" w:rsidR="00734F1A" w:rsidRPr="00FD146F" w:rsidRDefault="00734F1A" w:rsidP="009E2ADF">
            <w:pPr>
              <w:autoSpaceDE w:val="0"/>
              <w:autoSpaceDN w:val="0"/>
              <w:adjustRightInd w:val="0"/>
              <w:jc w:val="center"/>
              <w:rPr>
                <w:rFonts w:eastAsia="Calibri"/>
                <w:color w:val="000000"/>
                <w:sz w:val="24"/>
                <w:szCs w:val="24"/>
                <w:lang w:eastAsia="en-US"/>
              </w:rPr>
            </w:pPr>
            <w:r>
              <w:rPr>
                <w:rFonts w:eastAsia="Calibri"/>
                <w:color w:val="000000"/>
                <w:sz w:val="24"/>
                <w:szCs w:val="24"/>
                <w:lang w:eastAsia="en-US"/>
              </w:rPr>
              <w:t>2</w:t>
            </w:r>
          </w:p>
        </w:tc>
        <w:tc>
          <w:tcPr>
            <w:tcW w:w="3090" w:type="dxa"/>
            <w:shd w:val="clear" w:color="auto" w:fill="auto"/>
          </w:tcPr>
          <w:p w14:paraId="799A4CE0" w14:textId="77777777" w:rsidR="00734F1A" w:rsidRPr="00A34853" w:rsidRDefault="00A34853" w:rsidP="009E2ADF">
            <w:p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A34853">
              <w:rPr>
                <w:sz w:val="24"/>
                <w:szCs w:val="24"/>
              </w:rPr>
              <w:t>Человек и родина</w:t>
            </w:r>
          </w:p>
        </w:tc>
        <w:tc>
          <w:tcPr>
            <w:tcW w:w="1606" w:type="dxa"/>
            <w:shd w:val="clear" w:color="auto" w:fill="auto"/>
          </w:tcPr>
          <w:p w14:paraId="2F843632" w14:textId="77777777" w:rsidR="00734F1A" w:rsidRPr="00FD146F" w:rsidRDefault="00A34853" w:rsidP="009E2ADF">
            <w:pPr>
              <w:autoSpaceDE w:val="0"/>
              <w:autoSpaceDN w:val="0"/>
              <w:adjustRightInd w:val="0"/>
              <w:jc w:val="center"/>
              <w:rPr>
                <w:rFonts w:eastAsia="Calibri"/>
                <w:color w:val="000000"/>
                <w:sz w:val="24"/>
                <w:szCs w:val="24"/>
                <w:lang w:eastAsia="en-US"/>
              </w:rPr>
            </w:pPr>
            <w:r>
              <w:rPr>
                <w:rFonts w:eastAsia="Calibri"/>
                <w:color w:val="000000"/>
                <w:sz w:val="24"/>
                <w:szCs w:val="24"/>
                <w:lang w:eastAsia="en-US"/>
              </w:rPr>
              <w:t>1</w:t>
            </w:r>
          </w:p>
        </w:tc>
        <w:tc>
          <w:tcPr>
            <w:tcW w:w="2409" w:type="dxa"/>
          </w:tcPr>
          <w:p w14:paraId="7E1FE9B6" w14:textId="77777777" w:rsidR="00734F1A" w:rsidRPr="00FD146F" w:rsidRDefault="00734F1A" w:rsidP="009E2ADF">
            <w:pPr>
              <w:autoSpaceDE w:val="0"/>
              <w:autoSpaceDN w:val="0"/>
              <w:adjustRightInd w:val="0"/>
              <w:jc w:val="center"/>
              <w:rPr>
                <w:rFonts w:eastAsia="Calibri"/>
                <w:color w:val="000000"/>
                <w:sz w:val="24"/>
                <w:szCs w:val="24"/>
                <w:lang w:eastAsia="en-US"/>
              </w:rPr>
            </w:pPr>
            <w:r>
              <w:rPr>
                <w:rFonts w:eastAsia="Calibri"/>
                <w:color w:val="000000"/>
                <w:sz w:val="24"/>
                <w:szCs w:val="24"/>
                <w:lang w:eastAsia="en-US"/>
              </w:rPr>
              <w:t>-</w:t>
            </w:r>
          </w:p>
        </w:tc>
      </w:tr>
      <w:tr w:rsidR="00734F1A" w:rsidRPr="00FD146F" w14:paraId="4351539F" w14:textId="77777777" w:rsidTr="009E2ADF">
        <w:tc>
          <w:tcPr>
            <w:tcW w:w="741" w:type="dxa"/>
            <w:shd w:val="clear" w:color="auto" w:fill="auto"/>
          </w:tcPr>
          <w:p w14:paraId="602E9ABD" w14:textId="77777777" w:rsidR="00734F1A" w:rsidRPr="00FD146F" w:rsidRDefault="00734F1A" w:rsidP="009E2ADF">
            <w:pPr>
              <w:autoSpaceDE w:val="0"/>
              <w:autoSpaceDN w:val="0"/>
              <w:adjustRightInd w:val="0"/>
              <w:jc w:val="center"/>
              <w:rPr>
                <w:rFonts w:eastAsia="Calibri"/>
                <w:color w:val="000000"/>
                <w:sz w:val="24"/>
                <w:szCs w:val="24"/>
                <w:lang w:eastAsia="en-US"/>
              </w:rPr>
            </w:pPr>
            <w:r>
              <w:rPr>
                <w:rFonts w:eastAsia="Calibri"/>
                <w:color w:val="000000"/>
                <w:sz w:val="24"/>
                <w:szCs w:val="24"/>
                <w:lang w:eastAsia="en-US"/>
              </w:rPr>
              <w:t>3</w:t>
            </w:r>
          </w:p>
        </w:tc>
        <w:tc>
          <w:tcPr>
            <w:tcW w:w="3090" w:type="dxa"/>
            <w:shd w:val="clear" w:color="auto" w:fill="auto"/>
          </w:tcPr>
          <w:p w14:paraId="76F3301B" w14:textId="77777777" w:rsidR="00734F1A" w:rsidRPr="00A34853" w:rsidRDefault="00A34853" w:rsidP="00A34853">
            <w:r w:rsidRPr="00A34853">
              <w:rPr>
                <w:sz w:val="24"/>
                <w:szCs w:val="24"/>
              </w:rPr>
              <w:t>Человек и школа</w:t>
            </w:r>
          </w:p>
        </w:tc>
        <w:tc>
          <w:tcPr>
            <w:tcW w:w="1606" w:type="dxa"/>
            <w:shd w:val="clear" w:color="auto" w:fill="auto"/>
          </w:tcPr>
          <w:p w14:paraId="6A8967C7" w14:textId="77777777" w:rsidR="00734F1A" w:rsidRPr="00FD146F" w:rsidRDefault="00A34853" w:rsidP="009E2ADF">
            <w:pPr>
              <w:autoSpaceDE w:val="0"/>
              <w:autoSpaceDN w:val="0"/>
              <w:adjustRightInd w:val="0"/>
              <w:jc w:val="center"/>
              <w:rPr>
                <w:rFonts w:eastAsia="Calibri"/>
                <w:color w:val="000000"/>
                <w:sz w:val="24"/>
                <w:szCs w:val="24"/>
                <w:lang w:eastAsia="en-US"/>
              </w:rPr>
            </w:pPr>
            <w:r>
              <w:rPr>
                <w:rFonts w:eastAsia="Calibri"/>
                <w:color w:val="000000"/>
                <w:sz w:val="24"/>
                <w:szCs w:val="24"/>
                <w:lang w:eastAsia="en-US"/>
              </w:rPr>
              <w:t>2</w:t>
            </w:r>
          </w:p>
        </w:tc>
        <w:tc>
          <w:tcPr>
            <w:tcW w:w="2409" w:type="dxa"/>
          </w:tcPr>
          <w:p w14:paraId="345F33C1" w14:textId="77777777" w:rsidR="00734F1A" w:rsidRPr="00FD146F" w:rsidRDefault="00734F1A" w:rsidP="009E2ADF">
            <w:pPr>
              <w:autoSpaceDE w:val="0"/>
              <w:autoSpaceDN w:val="0"/>
              <w:adjustRightInd w:val="0"/>
              <w:jc w:val="center"/>
              <w:rPr>
                <w:rFonts w:eastAsia="Calibri"/>
                <w:color w:val="000000"/>
                <w:sz w:val="24"/>
                <w:szCs w:val="24"/>
                <w:lang w:eastAsia="en-US"/>
              </w:rPr>
            </w:pPr>
            <w:r>
              <w:rPr>
                <w:rFonts w:eastAsia="Calibri"/>
                <w:color w:val="000000"/>
                <w:sz w:val="24"/>
                <w:szCs w:val="24"/>
                <w:lang w:eastAsia="en-US"/>
              </w:rPr>
              <w:t>-</w:t>
            </w:r>
          </w:p>
        </w:tc>
      </w:tr>
      <w:tr w:rsidR="00734F1A" w:rsidRPr="00FD146F" w14:paraId="5188A591" w14:textId="77777777" w:rsidTr="009E2ADF">
        <w:tc>
          <w:tcPr>
            <w:tcW w:w="741" w:type="dxa"/>
            <w:shd w:val="clear" w:color="auto" w:fill="auto"/>
          </w:tcPr>
          <w:p w14:paraId="2201D2CE" w14:textId="77777777" w:rsidR="00734F1A" w:rsidRPr="00FD146F" w:rsidRDefault="00734F1A" w:rsidP="009E2ADF">
            <w:pPr>
              <w:autoSpaceDE w:val="0"/>
              <w:autoSpaceDN w:val="0"/>
              <w:adjustRightInd w:val="0"/>
              <w:jc w:val="center"/>
              <w:rPr>
                <w:rFonts w:eastAsia="Calibri"/>
                <w:color w:val="000000"/>
                <w:sz w:val="24"/>
                <w:szCs w:val="24"/>
                <w:lang w:eastAsia="en-US"/>
              </w:rPr>
            </w:pPr>
            <w:r>
              <w:rPr>
                <w:rFonts w:eastAsia="Calibri"/>
                <w:color w:val="000000"/>
                <w:sz w:val="24"/>
                <w:szCs w:val="24"/>
                <w:lang w:eastAsia="en-US"/>
              </w:rPr>
              <w:t>4</w:t>
            </w:r>
          </w:p>
        </w:tc>
        <w:tc>
          <w:tcPr>
            <w:tcW w:w="3090" w:type="dxa"/>
            <w:shd w:val="clear" w:color="auto" w:fill="auto"/>
          </w:tcPr>
          <w:p w14:paraId="3B00ECB9" w14:textId="77777777" w:rsidR="00734F1A" w:rsidRPr="00A34853" w:rsidRDefault="00A34853" w:rsidP="00A34853">
            <w:r w:rsidRPr="00A34853">
              <w:rPr>
                <w:iCs/>
                <w:color w:val="000000"/>
                <w:sz w:val="24"/>
                <w:szCs w:val="24"/>
                <w:lang w:eastAsia="en-US"/>
              </w:rPr>
              <w:t xml:space="preserve">Человек и семья </w:t>
            </w:r>
          </w:p>
        </w:tc>
        <w:tc>
          <w:tcPr>
            <w:tcW w:w="1606" w:type="dxa"/>
            <w:shd w:val="clear" w:color="auto" w:fill="auto"/>
          </w:tcPr>
          <w:p w14:paraId="2D863E6A" w14:textId="77777777" w:rsidR="00734F1A" w:rsidRPr="00FD146F" w:rsidRDefault="00A34853" w:rsidP="009E2ADF">
            <w:pPr>
              <w:autoSpaceDE w:val="0"/>
              <w:autoSpaceDN w:val="0"/>
              <w:adjustRightInd w:val="0"/>
              <w:jc w:val="center"/>
              <w:rPr>
                <w:rFonts w:eastAsia="Calibri"/>
                <w:color w:val="000000"/>
                <w:sz w:val="24"/>
                <w:szCs w:val="24"/>
                <w:lang w:eastAsia="en-US"/>
              </w:rPr>
            </w:pPr>
            <w:r>
              <w:rPr>
                <w:rFonts w:eastAsia="Calibri"/>
                <w:color w:val="000000"/>
                <w:sz w:val="24"/>
                <w:szCs w:val="24"/>
                <w:lang w:eastAsia="en-US"/>
              </w:rPr>
              <w:t>5</w:t>
            </w:r>
          </w:p>
        </w:tc>
        <w:tc>
          <w:tcPr>
            <w:tcW w:w="2409" w:type="dxa"/>
          </w:tcPr>
          <w:p w14:paraId="12152DBF" w14:textId="77777777" w:rsidR="00734F1A" w:rsidRPr="00FD146F" w:rsidRDefault="00734F1A" w:rsidP="009E2ADF">
            <w:pPr>
              <w:autoSpaceDE w:val="0"/>
              <w:autoSpaceDN w:val="0"/>
              <w:adjustRightInd w:val="0"/>
              <w:jc w:val="center"/>
              <w:rPr>
                <w:rFonts w:eastAsia="Calibri"/>
                <w:color w:val="000000"/>
                <w:sz w:val="24"/>
                <w:szCs w:val="24"/>
                <w:lang w:eastAsia="en-US"/>
              </w:rPr>
            </w:pPr>
            <w:r>
              <w:rPr>
                <w:rFonts w:eastAsia="Calibri"/>
                <w:color w:val="000000"/>
                <w:sz w:val="24"/>
                <w:szCs w:val="24"/>
                <w:lang w:eastAsia="en-US"/>
              </w:rPr>
              <w:t>1</w:t>
            </w:r>
          </w:p>
        </w:tc>
      </w:tr>
      <w:tr w:rsidR="00A34853" w:rsidRPr="00FD146F" w14:paraId="6633E0C2" w14:textId="77777777" w:rsidTr="009E2ADF">
        <w:tc>
          <w:tcPr>
            <w:tcW w:w="741" w:type="dxa"/>
            <w:shd w:val="clear" w:color="auto" w:fill="auto"/>
          </w:tcPr>
          <w:p w14:paraId="024499D3" w14:textId="77777777" w:rsidR="00A34853" w:rsidRDefault="00A34853" w:rsidP="009E2ADF">
            <w:pPr>
              <w:autoSpaceDE w:val="0"/>
              <w:autoSpaceDN w:val="0"/>
              <w:adjustRightInd w:val="0"/>
              <w:jc w:val="center"/>
              <w:rPr>
                <w:rFonts w:eastAsia="Calibri"/>
                <w:color w:val="000000"/>
                <w:sz w:val="24"/>
                <w:szCs w:val="24"/>
                <w:lang w:eastAsia="en-US"/>
              </w:rPr>
            </w:pPr>
            <w:r>
              <w:rPr>
                <w:rFonts w:eastAsia="Calibri"/>
                <w:color w:val="000000"/>
                <w:sz w:val="24"/>
                <w:szCs w:val="24"/>
                <w:lang w:eastAsia="en-US"/>
              </w:rPr>
              <w:t>5</w:t>
            </w:r>
          </w:p>
        </w:tc>
        <w:tc>
          <w:tcPr>
            <w:tcW w:w="3090" w:type="dxa"/>
            <w:shd w:val="clear" w:color="auto" w:fill="auto"/>
          </w:tcPr>
          <w:p w14:paraId="1CCDE795" w14:textId="77777777" w:rsidR="00A34853" w:rsidRPr="00A34853" w:rsidRDefault="00A34853" w:rsidP="00A34853">
            <w:pPr>
              <w:rPr>
                <w:iCs/>
                <w:color w:val="000000"/>
                <w:sz w:val="24"/>
                <w:szCs w:val="24"/>
                <w:lang w:eastAsia="en-US"/>
              </w:rPr>
            </w:pPr>
            <w:r w:rsidRPr="00A34853">
              <w:rPr>
                <w:iCs/>
                <w:color w:val="000000"/>
                <w:sz w:val="24"/>
                <w:szCs w:val="24"/>
                <w:lang w:eastAsia="en-US"/>
              </w:rPr>
              <w:t>Человек и его выбор</w:t>
            </w:r>
          </w:p>
        </w:tc>
        <w:tc>
          <w:tcPr>
            <w:tcW w:w="1606" w:type="dxa"/>
            <w:shd w:val="clear" w:color="auto" w:fill="auto"/>
          </w:tcPr>
          <w:p w14:paraId="2239EDE3" w14:textId="77777777" w:rsidR="00A34853" w:rsidRDefault="00A34853" w:rsidP="009E2ADF">
            <w:pPr>
              <w:autoSpaceDE w:val="0"/>
              <w:autoSpaceDN w:val="0"/>
              <w:adjustRightInd w:val="0"/>
              <w:jc w:val="center"/>
              <w:rPr>
                <w:rFonts w:eastAsia="Calibri"/>
                <w:color w:val="000000"/>
                <w:sz w:val="24"/>
                <w:szCs w:val="24"/>
                <w:lang w:eastAsia="en-US"/>
              </w:rPr>
            </w:pPr>
            <w:r>
              <w:rPr>
                <w:rFonts w:eastAsia="Calibri"/>
                <w:color w:val="000000"/>
                <w:sz w:val="24"/>
                <w:szCs w:val="24"/>
                <w:lang w:eastAsia="en-US"/>
              </w:rPr>
              <w:t>2</w:t>
            </w:r>
          </w:p>
        </w:tc>
        <w:tc>
          <w:tcPr>
            <w:tcW w:w="2409" w:type="dxa"/>
          </w:tcPr>
          <w:p w14:paraId="2367F522" w14:textId="77777777" w:rsidR="00A34853" w:rsidRDefault="00A34853" w:rsidP="009E2ADF">
            <w:pPr>
              <w:autoSpaceDE w:val="0"/>
              <w:autoSpaceDN w:val="0"/>
              <w:adjustRightInd w:val="0"/>
              <w:jc w:val="center"/>
              <w:rPr>
                <w:rFonts w:eastAsia="Calibri"/>
                <w:color w:val="000000"/>
                <w:sz w:val="24"/>
                <w:szCs w:val="24"/>
                <w:lang w:eastAsia="en-US"/>
              </w:rPr>
            </w:pPr>
          </w:p>
        </w:tc>
      </w:tr>
      <w:tr w:rsidR="00A34853" w:rsidRPr="00FD146F" w14:paraId="3A5C346D" w14:textId="77777777" w:rsidTr="009E2ADF">
        <w:tc>
          <w:tcPr>
            <w:tcW w:w="741" w:type="dxa"/>
            <w:shd w:val="clear" w:color="auto" w:fill="auto"/>
          </w:tcPr>
          <w:p w14:paraId="6F425049" w14:textId="77777777" w:rsidR="00A34853" w:rsidRDefault="00A34853" w:rsidP="009E2ADF">
            <w:pPr>
              <w:autoSpaceDE w:val="0"/>
              <w:autoSpaceDN w:val="0"/>
              <w:adjustRightInd w:val="0"/>
              <w:jc w:val="center"/>
              <w:rPr>
                <w:rFonts w:eastAsia="Calibri"/>
                <w:color w:val="000000"/>
                <w:sz w:val="24"/>
                <w:szCs w:val="24"/>
                <w:lang w:eastAsia="en-US"/>
              </w:rPr>
            </w:pPr>
            <w:r>
              <w:rPr>
                <w:rFonts w:eastAsia="Calibri"/>
                <w:color w:val="000000"/>
                <w:sz w:val="24"/>
                <w:szCs w:val="24"/>
                <w:lang w:eastAsia="en-US"/>
              </w:rPr>
              <w:t>6</w:t>
            </w:r>
          </w:p>
        </w:tc>
        <w:tc>
          <w:tcPr>
            <w:tcW w:w="3090" w:type="dxa"/>
            <w:shd w:val="clear" w:color="auto" w:fill="auto"/>
          </w:tcPr>
          <w:p w14:paraId="5E0EEA3E" w14:textId="77777777" w:rsidR="00A34853" w:rsidRPr="00A34853" w:rsidRDefault="00A34853" w:rsidP="00A34853">
            <w:pPr>
              <w:rPr>
                <w:iCs/>
                <w:color w:val="000000"/>
                <w:sz w:val="24"/>
                <w:szCs w:val="24"/>
                <w:lang w:eastAsia="en-US"/>
              </w:rPr>
            </w:pPr>
            <w:r w:rsidRPr="00A34853">
              <w:rPr>
                <w:sz w:val="24"/>
                <w:szCs w:val="24"/>
              </w:rPr>
              <w:t>Рождественские рассказы</w:t>
            </w:r>
          </w:p>
        </w:tc>
        <w:tc>
          <w:tcPr>
            <w:tcW w:w="1606" w:type="dxa"/>
            <w:shd w:val="clear" w:color="auto" w:fill="auto"/>
          </w:tcPr>
          <w:p w14:paraId="7D3D31C0" w14:textId="77777777" w:rsidR="00A34853" w:rsidRDefault="00A34853" w:rsidP="009E2ADF">
            <w:pPr>
              <w:autoSpaceDE w:val="0"/>
              <w:autoSpaceDN w:val="0"/>
              <w:adjustRightInd w:val="0"/>
              <w:jc w:val="center"/>
              <w:rPr>
                <w:rFonts w:eastAsia="Calibri"/>
                <w:color w:val="000000"/>
                <w:sz w:val="24"/>
                <w:szCs w:val="24"/>
                <w:lang w:eastAsia="en-US"/>
              </w:rPr>
            </w:pPr>
            <w:r>
              <w:rPr>
                <w:rFonts w:eastAsia="Calibri"/>
                <w:color w:val="000000"/>
                <w:sz w:val="24"/>
                <w:szCs w:val="24"/>
                <w:lang w:eastAsia="en-US"/>
              </w:rPr>
              <w:t>2</w:t>
            </w:r>
          </w:p>
        </w:tc>
        <w:tc>
          <w:tcPr>
            <w:tcW w:w="2409" w:type="dxa"/>
          </w:tcPr>
          <w:p w14:paraId="2FAA7BCD" w14:textId="77777777" w:rsidR="00A34853" w:rsidRDefault="00A34853" w:rsidP="009E2ADF">
            <w:pPr>
              <w:autoSpaceDE w:val="0"/>
              <w:autoSpaceDN w:val="0"/>
              <w:adjustRightInd w:val="0"/>
              <w:jc w:val="center"/>
              <w:rPr>
                <w:rFonts w:eastAsia="Calibri"/>
                <w:color w:val="000000"/>
                <w:sz w:val="24"/>
                <w:szCs w:val="24"/>
                <w:lang w:eastAsia="en-US"/>
              </w:rPr>
            </w:pPr>
          </w:p>
        </w:tc>
      </w:tr>
      <w:tr w:rsidR="00A34853" w:rsidRPr="00FD146F" w14:paraId="22AF81EC" w14:textId="77777777" w:rsidTr="009E2ADF">
        <w:tc>
          <w:tcPr>
            <w:tcW w:w="741" w:type="dxa"/>
            <w:shd w:val="clear" w:color="auto" w:fill="auto"/>
          </w:tcPr>
          <w:p w14:paraId="7E5401FA" w14:textId="77777777" w:rsidR="00A34853" w:rsidRDefault="00A34853" w:rsidP="009E2ADF">
            <w:pPr>
              <w:autoSpaceDE w:val="0"/>
              <w:autoSpaceDN w:val="0"/>
              <w:adjustRightInd w:val="0"/>
              <w:jc w:val="center"/>
              <w:rPr>
                <w:rFonts w:eastAsia="Calibri"/>
                <w:color w:val="000000"/>
                <w:sz w:val="24"/>
                <w:szCs w:val="24"/>
                <w:lang w:eastAsia="en-US"/>
              </w:rPr>
            </w:pPr>
            <w:r>
              <w:rPr>
                <w:rFonts w:eastAsia="Calibri"/>
                <w:color w:val="000000"/>
                <w:sz w:val="24"/>
                <w:szCs w:val="24"/>
                <w:lang w:eastAsia="en-US"/>
              </w:rPr>
              <w:t>7</w:t>
            </w:r>
          </w:p>
        </w:tc>
        <w:tc>
          <w:tcPr>
            <w:tcW w:w="3090" w:type="dxa"/>
            <w:shd w:val="clear" w:color="auto" w:fill="auto"/>
          </w:tcPr>
          <w:p w14:paraId="77DCBF7D" w14:textId="77777777" w:rsidR="00A34853" w:rsidRPr="00A34853" w:rsidRDefault="00A34853" w:rsidP="00A34853">
            <w:pPr>
              <w:rPr>
                <w:iCs/>
                <w:color w:val="000000"/>
                <w:sz w:val="24"/>
                <w:szCs w:val="24"/>
                <w:lang w:eastAsia="en-US"/>
              </w:rPr>
            </w:pPr>
            <w:r w:rsidRPr="00A34853">
              <w:rPr>
                <w:sz w:val="24"/>
                <w:szCs w:val="24"/>
              </w:rPr>
              <w:t>Человек и природа</w:t>
            </w:r>
          </w:p>
        </w:tc>
        <w:tc>
          <w:tcPr>
            <w:tcW w:w="1606" w:type="dxa"/>
            <w:shd w:val="clear" w:color="auto" w:fill="auto"/>
          </w:tcPr>
          <w:p w14:paraId="6AAB1F5C" w14:textId="77777777" w:rsidR="00A34853" w:rsidRDefault="00A34853" w:rsidP="009E2ADF">
            <w:pPr>
              <w:autoSpaceDE w:val="0"/>
              <w:autoSpaceDN w:val="0"/>
              <w:adjustRightInd w:val="0"/>
              <w:jc w:val="center"/>
              <w:rPr>
                <w:rFonts w:eastAsia="Calibri"/>
                <w:color w:val="000000"/>
                <w:sz w:val="24"/>
                <w:szCs w:val="24"/>
                <w:lang w:eastAsia="en-US"/>
              </w:rPr>
            </w:pPr>
            <w:r>
              <w:rPr>
                <w:rFonts w:eastAsia="Calibri"/>
                <w:color w:val="000000"/>
                <w:sz w:val="24"/>
                <w:szCs w:val="24"/>
                <w:lang w:eastAsia="en-US"/>
              </w:rPr>
              <w:t>2</w:t>
            </w:r>
          </w:p>
        </w:tc>
        <w:tc>
          <w:tcPr>
            <w:tcW w:w="2409" w:type="dxa"/>
          </w:tcPr>
          <w:p w14:paraId="41DEFD7D" w14:textId="77777777" w:rsidR="00A34853" w:rsidRDefault="00A34853" w:rsidP="009E2ADF">
            <w:pPr>
              <w:autoSpaceDE w:val="0"/>
              <w:autoSpaceDN w:val="0"/>
              <w:adjustRightInd w:val="0"/>
              <w:jc w:val="center"/>
              <w:rPr>
                <w:rFonts w:eastAsia="Calibri"/>
                <w:color w:val="000000"/>
                <w:sz w:val="24"/>
                <w:szCs w:val="24"/>
                <w:lang w:eastAsia="en-US"/>
              </w:rPr>
            </w:pPr>
          </w:p>
        </w:tc>
      </w:tr>
      <w:tr w:rsidR="00A34853" w:rsidRPr="00FD146F" w14:paraId="459DA4AC" w14:textId="77777777" w:rsidTr="009E2ADF">
        <w:tc>
          <w:tcPr>
            <w:tcW w:w="741" w:type="dxa"/>
            <w:shd w:val="clear" w:color="auto" w:fill="auto"/>
          </w:tcPr>
          <w:p w14:paraId="42180896" w14:textId="77777777" w:rsidR="00A34853" w:rsidRDefault="00A34853" w:rsidP="009E2ADF">
            <w:pPr>
              <w:autoSpaceDE w:val="0"/>
              <w:autoSpaceDN w:val="0"/>
              <w:adjustRightInd w:val="0"/>
              <w:jc w:val="center"/>
              <w:rPr>
                <w:rFonts w:eastAsia="Calibri"/>
                <w:color w:val="000000"/>
                <w:sz w:val="24"/>
                <w:szCs w:val="24"/>
                <w:lang w:eastAsia="en-US"/>
              </w:rPr>
            </w:pPr>
            <w:r>
              <w:rPr>
                <w:rFonts w:eastAsia="Calibri"/>
                <w:color w:val="000000"/>
                <w:sz w:val="24"/>
                <w:szCs w:val="24"/>
                <w:lang w:eastAsia="en-US"/>
              </w:rPr>
              <w:t>8</w:t>
            </w:r>
          </w:p>
        </w:tc>
        <w:tc>
          <w:tcPr>
            <w:tcW w:w="3090" w:type="dxa"/>
            <w:shd w:val="clear" w:color="auto" w:fill="auto"/>
          </w:tcPr>
          <w:p w14:paraId="2F0E31C5" w14:textId="77777777" w:rsidR="00A34853" w:rsidRPr="00A34853" w:rsidRDefault="00A34853" w:rsidP="00A34853">
            <w:pPr>
              <w:rPr>
                <w:iCs/>
                <w:color w:val="000000"/>
                <w:sz w:val="24"/>
                <w:szCs w:val="24"/>
                <w:lang w:eastAsia="en-US"/>
              </w:rPr>
            </w:pPr>
            <w:r w:rsidRPr="00A34853">
              <w:rPr>
                <w:color w:val="000000"/>
                <w:sz w:val="24"/>
                <w:szCs w:val="24"/>
                <w:lang w:eastAsia="en-US"/>
              </w:rPr>
              <w:t xml:space="preserve">Защитники </w:t>
            </w:r>
            <w:r w:rsidR="00C479C7">
              <w:rPr>
                <w:color w:val="000000"/>
                <w:sz w:val="24"/>
                <w:szCs w:val="24"/>
                <w:lang w:eastAsia="en-US"/>
              </w:rPr>
              <w:t>О</w:t>
            </w:r>
            <w:r w:rsidRPr="00A34853">
              <w:rPr>
                <w:color w:val="000000"/>
                <w:sz w:val="24"/>
                <w:szCs w:val="24"/>
                <w:lang w:eastAsia="en-US"/>
              </w:rPr>
              <w:t>течества</w:t>
            </w:r>
          </w:p>
        </w:tc>
        <w:tc>
          <w:tcPr>
            <w:tcW w:w="1606" w:type="dxa"/>
            <w:shd w:val="clear" w:color="auto" w:fill="auto"/>
          </w:tcPr>
          <w:p w14:paraId="4E980CC9" w14:textId="77777777" w:rsidR="00A34853" w:rsidRDefault="00A34853" w:rsidP="009E2ADF">
            <w:pPr>
              <w:autoSpaceDE w:val="0"/>
              <w:autoSpaceDN w:val="0"/>
              <w:adjustRightInd w:val="0"/>
              <w:jc w:val="center"/>
              <w:rPr>
                <w:rFonts w:eastAsia="Calibri"/>
                <w:color w:val="000000"/>
                <w:sz w:val="24"/>
                <w:szCs w:val="24"/>
                <w:lang w:eastAsia="en-US"/>
              </w:rPr>
            </w:pPr>
            <w:r>
              <w:rPr>
                <w:rFonts w:eastAsia="Calibri"/>
                <w:color w:val="000000"/>
                <w:sz w:val="24"/>
                <w:szCs w:val="24"/>
                <w:lang w:eastAsia="en-US"/>
              </w:rPr>
              <w:t>2</w:t>
            </w:r>
          </w:p>
        </w:tc>
        <w:tc>
          <w:tcPr>
            <w:tcW w:w="2409" w:type="dxa"/>
          </w:tcPr>
          <w:p w14:paraId="3A2F5A07" w14:textId="77777777" w:rsidR="00A34853" w:rsidRDefault="00A34853" w:rsidP="009E2ADF">
            <w:pPr>
              <w:autoSpaceDE w:val="0"/>
              <w:autoSpaceDN w:val="0"/>
              <w:adjustRightInd w:val="0"/>
              <w:jc w:val="center"/>
              <w:rPr>
                <w:rFonts w:eastAsia="Calibri"/>
                <w:color w:val="000000"/>
                <w:sz w:val="24"/>
                <w:szCs w:val="24"/>
                <w:lang w:eastAsia="en-US"/>
              </w:rPr>
            </w:pPr>
          </w:p>
        </w:tc>
      </w:tr>
      <w:tr w:rsidR="00734F1A" w:rsidRPr="00FD146F" w14:paraId="6248DC63" w14:textId="77777777" w:rsidTr="009E2ADF">
        <w:trPr>
          <w:trHeight w:val="292"/>
        </w:trPr>
        <w:tc>
          <w:tcPr>
            <w:tcW w:w="741" w:type="dxa"/>
            <w:shd w:val="clear" w:color="auto" w:fill="auto"/>
          </w:tcPr>
          <w:p w14:paraId="4BC32410" w14:textId="77777777" w:rsidR="00734F1A" w:rsidRPr="00FD146F" w:rsidRDefault="00734F1A" w:rsidP="009E2ADF">
            <w:pPr>
              <w:autoSpaceDE w:val="0"/>
              <w:autoSpaceDN w:val="0"/>
              <w:adjustRightInd w:val="0"/>
              <w:jc w:val="center"/>
              <w:rPr>
                <w:rFonts w:eastAsia="Calibri"/>
                <w:color w:val="000000"/>
                <w:sz w:val="24"/>
                <w:szCs w:val="24"/>
                <w:lang w:eastAsia="en-US"/>
              </w:rPr>
            </w:pPr>
          </w:p>
        </w:tc>
        <w:tc>
          <w:tcPr>
            <w:tcW w:w="3090" w:type="dxa"/>
            <w:shd w:val="clear" w:color="auto" w:fill="auto"/>
          </w:tcPr>
          <w:p w14:paraId="184B61E4" w14:textId="77777777" w:rsidR="00734F1A" w:rsidRPr="00A34853" w:rsidRDefault="00734F1A" w:rsidP="009E2ADF">
            <w:pPr>
              <w:autoSpaceDE w:val="0"/>
              <w:autoSpaceDN w:val="0"/>
              <w:adjustRightInd w:val="0"/>
              <w:rPr>
                <w:rFonts w:eastAsia="Calibri"/>
                <w:color w:val="000000"/>
                <w:sz w:val="24"/>
                <w:szCs w:val="24"/>
                <w:lang w:eastAsia="en-US"/>
              </w:rPr>
            </w:pPr>
            <w:r w:rsidRPr="00A34853">
              <w:rPr>
                <w:rFonts w:eastAsia="Calibri"/>
                <w:color w:val="000000"/>
                <w:sz w:val="24"/>
                <w:szCs w:val="24"/>
                <w:lang w:eastAsia="en-US"/>
              </w:rPr>
              <w:t>Итого</w:t>
            </w:r>
          </w:p>
        </w:tc>
        <w:tc>
          <w:tcPr>
            <w:tcW w:w="1606" w:type="dxa"/>
            <w:shd w:val="clear" w:color="auto" w:fill="auto"/>
          </w:tcPr>
          <w:p w14:paraId="1EF726C5" w14:textId="77777777" w:rsidR="00734F1A" w:rsidRPr="00FD146F" w:rsidRDefault="00734F1A" w:rsidP="009E2ADF">
            <w:pPr>
              <w:autoSpaceDE w:val="0"/>
              <w:autoSpaceDN w:val="0"/>
              <w:adjustRightInd w:val="0"/>
              <w:jc w:val="center"/>
              <w:rPr>
                <w:rFonts w:eastAsia="Calibri"/>
                <w:color w:val="000000"/>
                <w:sz w:val="24"/>
                <w:szCs w:val="24"/>
                <w:lang w:eastAsia="en-US"/>
              </w:rPr>
            </w:pPr>
            <w:r>
              <w:rPr>
                <w:rFonts w:eastAsia="Calibri"/>
                <w:color w:val="000000"/>
                <w:sz w:val="24"/>
                <w:szCs w:val="24"/>
                <w:lang w:eastAsia="en-US"/>
              </w:rPr>
              <w:t>17</w:t>
            </w:r>
          </w:p>
        </w:tc>
        <w:tc>
          <w:tcPr>
            <w:tcW w:w="2409" w:type="dxa"/>
          </w:tcPr>
          <w:p w14:paraId="0A971D39" w14:textId="77777777" w:rsidR="00734F1A" w:rsidRPr="00FD146F" w:rsidRDefault="00734F1A" w:rsidP="009E2ADF">
            <w:pPr>
              <w:autoSpaceDE w:val="0"/>
              <w:autoSpaceDN w:val="0"/>
              <w:adjustRightInd w:val="0"/>
              <w:jc w:val="center"/>
              <w:rPr>
                <w:rFonts w:eastAsia="Calibri"/>
                <w:color w:val="000000"/>
                <w:sz w:val="24"/>
                <w:szCs w:val="24"/>
                <w:lang w:eastAsia="en-US"/>
              </w:rPr>
            </w:pPr>
            <w:r>
              <w:rPr>
                <w:rFonts w:eastAsia="Calibri"/>
                <w:color w:val="000000"/>
                <w:sz w:val="24"/>
                <w:szCs w:val="24"/>
                <w:lang w:eastAsia="en-US"/>
              </w:rPr>
              <w:t>1</w:t>
            </w:r>
          </w:p>
        </w:tc>
      </w:tr>
    </w:tbl>
    <w:p w14:paraId="203BA326" w14:textId="77777777" w:rsidR="00734F1A" w:rsidRDefault="00734F1A"/>
    <w:p w14:paraId="6620178B" w14:textId="77777777" w:rsidR="00FF6BC2" w:rsidRDefault="00FF6BC2" w:rsidP="00734F1A"/>
    <w:p w14:paraId="78342E7F" w14:textId="77777777" w:rsidR="00734F1A" w:rsidRDefault="00734F1A" w:rsidP="00734F1A">
      <w:pPr>
        <w:rPr>
          <w:i/>
          <w:sz w:val="26"/>
          <w:szCs w:val="26"/>
        </w:rPr>
      </w:pPr>
      <w:r>
        <w:lastRenderedPageBreak/>
        <w:t xml:space="preserve">                                                                                                              </w:t>
      </w:r>
      <w:r>
        <w:rPr>
          <w:i/>
          <w:sz w:val="26"/>
          <w:szCs w:val="26"/>
        </w:rPr>
        <w:t>Приложение 1</w:t>
      </w:r>
    </w:p>
    <w:p w14:paraId="04E8B9C6" w14:textId="77777777" w:rsidR="00734F1A" w:rsidRDefault="00734F1A" w:rsidP="00734F1A">
      <w:pPr>
        <w:jc w:val="center"/>
        <w:rPr>
          <w:b/>
          <w:sz w:val="26"/>
          <w:szCs w:val="26"/>
        </w:rPr>
      </w:pPr>
      <w:r>
        <w:rPr>
          <w:b/>
          <w:sz w:val="26"/>
          <w:szCs w:val="26"/>
        </w:rPr>
        <w:t xml:space="preserve">Календарно-тематическое планирование учебного предмета </w:t>
      </w:r>
    </w:p>
    <w:p w14:paraId="6F2B8950" w14:textId="77777777" w:rsidR="00734F1A" w:rsidRPr="00734F1A" w:rsidRDefault="00734F1A" w:rsidP="00734F1A">
      <w:pPr>
        <w:jc w:val="center"/>
        <w:rPr>
          <w:b/>
          <w:sz w:val="26"/>
          <w:szCs w:val="26"/>
        </w:rPr>
      </w:pPr>
      <w:r>
        <w:rPr>
          <w:b/>
          <w:sz w:val="26"/>
          <w:szCs w:val="26"/>
        </w:rPr>
        <w:t xml:space="preserve">«Родная </w:t>
      </w:r>
      <w:proofErr w:type="gramStart"/>
      <w:r>
        <w:rPr>
          <w:b/>
          <w:sz w:val="26"/>
          <w:szCs w:val="26"/>
        </w:rPr>
        <w:t>( русская</w:t>
      </w:r>
      <w:proofErr w:type="gramEnd"/>
      <w:r>
        <w:rPr>
          <w:b/>
          <w:sz w:val="26"/>
          <w:szCs w:val="26"/>
        </w:rPr>
        <w:t>) литература» 8 класс</w:t>
      </w:r>
    </w:p>
    <w:p w14:paraId="743FBE97" w14:textId="77777777" w:rsidR="00734F1A" w:rsidRDefault="00734F1A"/>
    <w:tbl>
      <w:tblPr>
        <w:tblW w:w="8784" w:type="dxa"/>
        <w:tblInd w:w="-10" w:type="dxa"/>
        <w:tblCellMar>
          <w:left w:w="0" w:type="dxa"/>
          <w:right w:w="0" w:type="dxa"/>
        </w:tblCellMar>
        <w:tblLook w:val="0420" w:firstRow="1" w:lastRow="0" w:firstColumn="0" w:lastColumn="0" w:noHBand="0" w:noVBand="1"/>
      </w:tblPr>
      <w:tblGrid>
        <w:gridCol w:w="1260"/>
        <w:gridCol w:w="6"/>
        <w:gridCol w:w="33"/>
        <w:gridCol w:w="17"/>
        <w:gridCol w:w="18"/>
        <w:gridCol w:w="1090"/>
        <w:gridCol w:w="34"/>
        <w:gridCol w:w="9"/>
        <w:gridCol w:w="1041"/>
        <w:gridCol w:w="15"/>
        <w:gridCol w:w="41"/>
        <w:gridCol w:w="32"/>
        <w:gridCol w:w="30"/>
        <w:gridCol w:w="4023"/>
        <w:gridCol w:w="20"/>
        <w:gridCol w:w="1115"/>
      </w:tblGrid>
      <w:tr w:rsidR="00FF6BC2" w14:paraId="523FEE8F" w14:textId="77777777" w:rsidTr="00FF6BC2">
        <w:trPr>
          <w:trHeight w:val="230"/>
        </w:trPr>
        <w:tc>
          <w:tcPr>
            <w:tcW w:w="1266" w:type="dxa"/>
            <w:gridSpan w:val="2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4C7FA2DD" w14:textId="77777777" w:rsidR="00FF6BC2" w:rsidRDefault="00FF6BC2" w:rsidP="009E2ADF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№ п/п</w:t>
            </w:r>
          </w:p>
        </w:tc>
        <w:tc>
          <w:tcPr>
            <w:tcW w:w="2242" w:type="dxa"/>
            <w:gridSpan w:val="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5797C370" w14:textId="77777777" w:rsidR="00FF6BC2" w:rsidRDefault="00FF6BC2" w:rsidP="009E2ADF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Дата </w:t>
            </w:r>
          </w:p>
        </w:tc>
        <w:tc>
          <w:tcPr>
            <w:tcW w:w="4141" w:type="dxa"/>
            <w:gridSpan w:val="5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743180A4" w14:textId="77777777" w:rsidR="00FF6BC2" w:rsidRDefault="00FF6BC2" w:rsidP="009E2ADF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Тема </w:t>
            </w:r>
          </w:p>
        </w:tc>
        <w:tc>
          <w:tcPr>
            <w:tcW w:w="1135" w:type="dxa"/>
            <w:gridSpan w:val="2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2A21156E" w14:textId="77777777" w:rsidR="00FF6BC2" w:rsidRDefault="00FF6BC2" w:rsidP="009E2ADF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Кол-во часов</w:t>
            </w:r>
          </w:p>
        </w:tc>
      </w:tr>
      <w:tr w:rsidR="00FF6BC2" w14:paraId="617B717A" w14:textId="77777777" w:rsidTr="00FF6BC2">
        <w:trPr>
          <w:trHeight w:val="227"/>
        </w:trPr>
        <w:tc>
          <w:tcPr>
            <w:tcW w:w="0" w:type="auto"/>
            <w:gridSpan w:val="2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14:paraId="79AFB65E" w14:textId="77777777" w:rsidR="00FF6BC2" w:rsidRDefault="00FF6BC2" w:rsidP="009E2ADF">
            <w:pPr>
              <w:rPr>
                <w:sz w:val="24"/>
                <w:szCs w:val="24"/>
              </w:rPr>
            </w:pPr>
          </w:p>
        </w:tc>
        <w:tc>
          <w:tcPr>
            <w:tcW w:w="1201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64F42CDB" w14:textId="77777777" w:rsidR="00FF6BC2" w:rsidRDefault="00FF6BC2" w:rsidP="009E2ADF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  План </w:t>
            </w:r>
          </w:p>
        </w:tc>
        <w:tc>
          <w:tcPr>
            <w:tcW w:w="104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0669BF61" w14:textId="77777777" w:rsidR="00FF6BC2" w:rsidRDefault="00FF6BC2" w:rsidP="009E2ADF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   Факт </w:t>
            </w:r>
          </w:p>
        </w:tc>
        <w:tc>
          <w:tcPr>
            <w:tcW w:w="4141" w:type="dxa"/>
            <w:gridSpan w:val="5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14:paraId="21DF9C58" w14:textId="77777777" w:rsidR="00FF6BC2" w:rsidRDefault="00FF6BC2" w:rsidP="009E2ADF">
            <w:pPr>
              <w:rPr>
                <w:sz w:val="24"/>
                <w:szCs w:val="24"/>
              </w:rPr>
            </w:pPr>
          </w:p>
        </w:tc>
        <w:tc>
          <w:tcPr>
            <w:tcW w:w="1135" w:type="dxa"/>
            <w:gridSpan w:val="2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14:paraId="1A7DA6F9" w14:textId="77777777" w:rsidR="00FF6BC2" w:rsidRDefault="00FF6BC2" w:rsidP="009E2ADF">
            <w:pPr>
              <w:rPr>
                <w:sz w:val="24"/>
                <w:szCs w:val="24"/>
              </w:rPr>
            </w:pPr>
          </w:p>
        </w:tc>
      </w:tr>
      <w:tr w:rsidR="00FF6BC2" w:rsidRPr="0080414C" w14:paraId="51BB399C" w14:textId="77777777" w:rsidTr="00FF6BC2">
        <w:trPr>
          <w:trHeight w:val="230"/>
        </w:trPr>
        <w:tc>
          <w:tcPr>
            <w:tcW w:w="12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auto"/>
            </w:tcBorders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57BD390C" w14:textId="77777777" w:rsidR="00FF6BC2" w:rsidRPr="00FF6BC2" w:rsidRDefault="00FF6BC2" w:rsidP="009E2ADF">
            <w:pPr>
              <w:rPr>
                <w:bCs/>
                <w:sz w:val="24"/>
                <w:szCs w:val="24"/>
              </w:rPr>
            </w:pPr>
            <w:r w:rsidRPr="00FF6BC2">
              <w:rPr>
                <w:bCs/>
                <w:sz w:val="24"/>
                <w:szCs w:val="24"/>
              </w:rPr>
              <w:t>1/1</w:t>
            </w:r>
          </w:p>
        </w:tc>
        <w:tc>
          <w:tcPr>
            <w:tcW w:w="1207" w:type="dxa"/>
            <w:gridSpan w:val="7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</w:tcPr>
          <w:p w14:paraId="11427880" w14:textId="77777777" w:rsidR="00FF6BC2" w:rsidRPr="0080414C" w:rsidRDefault="00FF6BC2" w:rsidP="009E2ADF">
            <w:pPr>
              <w:rPr>
                <w:b/>
                <w:sz w:val="24"/>
                <w:szCs w:val="24"/>
              </w:rPr>
            </w:pPr>
          </w:p>
        </w:tc>
        <w:tc>
          <w:tcPr>
            <w:tcW w:w="1056" w:type="dxa"/>
            <w:gridSpan w:val="2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</w:tcPr>
          <w:p w14:paraId="3E1572A2" w14:textId="77777777" w:rsidR="00FF6BC2" w:rsidRPr="0080414C" w:rsidRDefault="00FF6BC2" w:rsidP="009E2ADF">
            <w:pPr>
              <w:rPr>
                <w:b/>
                <w:sz w:val="24"/>
                <w:szCs w:val="24"/>
              </w:rPr>
            </w:pPr>
          </w:p>
        </w:tc>
        <w:tc>
          <w:tcPr>
            <w:tcW w:w="4126" w:type="dxa"/>
            <w:gridSpan w:val="4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</w:tcPr>
          <w:p w14:paraId="57DB8A2A" w14:textId="77777777" w:rsidR="00FF6BC2" w:rsidRPr="0080414C" w:rsidRDefault="00FF6BC2" w:rsidP="009E2ADF">
            <w:pPr>
              <w:rPr>
                <w:b/>
                <w:sz w:val="24"/>
                <w:szCs w:val="24"/>
              </w:rPr>
            </w:pPr>
            <w:r w:rsidRPr="0080414C">
              <w:rPr>
                <w:b/>
                <w:sz w:val="24"/>
                <w:szCs w:val="24"/>
              </w:rPr>
              <w:t xml:space="preserve"> </w:t>
            </w:r>
            <w:r w:rsidRPr="0080414C">
              <w:rPr>
                <w:sz w:val="24"/>
                <w:szCs w:val="24"/>
              </w:rPr>
              <w:t>Введение.</w:t>
            </w:r>
            <w:r w:rsidRPr="0080414C">
              <w:rPr>
                <w:b/>
                <w:sz w:val="24"/>
                <w:szCs w:val="24"/>
              </w:rPr>
              <w:t xml:space="preserve"> </w:t>
            </w:r>
            <w:r w:rsidRPr="0080414C">
              <w:rPr>
                <w:sz w:val="24"/>
                <w:szCs w:val="24"/>
              </w:rPr>
              <w:t>Чему учат книги?</w:t>
            </w:r>
          </w:p>
        </w:tc>
        <w:tc>
          <w:tcPr>
            <w:tcW w:w="1135" w:type="dxa"/>
            <w:gridSpan w:val="2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</w:tcPr>
          <w:p w14:paraId="1C505AE1" w14:textId="77777777" w:rsidR="00FF6BC2" w:rsidRPr="0080414C" w:rsidRDefault="00FF6BC2" w:rsidP="009E2ADF">
            <w:pPr>
              <w:rPr>
                <w:sz w:val="24"/>
                <w:szCs w:val="24"/>
              </w:rPr>
            </w:pPr>
            <w:r w:rsidRPr="0080414C">
              <w:rPr>
                <w:b/>
                <w:sz w:val="24"/>
                <w:szCs w:val="24"/>
              </w:rPr>
              <w:t xml:space="preserve">  </w:t>
            </w:r>
            <w:r w:rsidRPr="0080414C">
              <w:rPr>
                <w:sz w:val="24"/>
                <w:szCs w:val="24"/>
              </w:rPr>
              <w:t>1</w:t>
            </w:r>
          </w:p>
        </w:tc>
      </w:tr>
      <w:tr w:rsidR="00FF6BC2" w:rsidRPr="0080414C" w14:paraId="5D572273" w14:textId="77777777" w:rsidTr="00FF6BC2">
        <w:trPr>
          <w:trHeight w:val="373"/>
        </w:trPr>
        <w:tc>
          <w:tcPr>
            <w:tcW w:w="12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169E07A4" w14:textId="77777777" w:rsidR="00FF6BC2" w:rsidRPr="0080414C" w:rsidRDefault="00FF6BC2" w:rsidP="009E2ADF">
            <w:pPr>
              <w:rPr>
                <w:b/>
                <w:sz w:val="24"/>
                <w:szCs w:val="24"/>
              </w:rPr>
            </w:pPr>
            <w:r w:rsidRPr="0080414C">
              <w:rPr>
                <w:b/>
                <w:sz w:val="24"/>
                <w:szCs w:val="24"/>
              </w:rPr>
              <w:t xml:space="preserve">Человек </w:t>
            </w:r>
          </w:p>
        </w:tc>
        <w:tc>
          <w:tcPr>
            <w:tcW w:w="6389" w:type="dxa"/>
            <w:gridSpan w:val="13"/>
            <w:tcBorders>
              <w:top w:val="single" w:sz="8" w:space="0" w:color="000000"/>
              <w:left w:val="nil"/>
              <w:bottom w:val="single" w:sz="8" w:space="0" w:color="000000"/>
              <w:right w:val="single" w:sz="4" w:space="0" w:color="auto"/>
            </w:tcBorders>
            <w:vAlign w:val="center"/>
          </w:tcPr>
          <w:p w14:paraId="4797DC9E" w14:textId="77777777" w:rsidR="00FF6BC2" w:rsidRPr="0080414C" w:rsidRDefault="00FF6BC2" w:rsidP="009E2ADF">
            <w:pPr>
              <w:rPr>
                <w:b/>
                <w:sz w:val="24"/>
                <w:szCs w:val="24"/>
              </w:rPr>
            </w:pPr>
            <w:r w:rsidRPr="0080414C">
              <w:rPr>
                <w:b/>
                <w:sz w:val="24"/>
                <w:szCs w:val="24"/>
              </w:rPr>
              <w:t>и родина</w:t>
            </w:r>
            <w:r w:rsidR="00A34853">
              <w:rPr>
                <w:b/>
                <w:sz w:val="24"/>
                <w:szCs w:val="24"/>
              </w:rPr>
              <w:t xml:space="preserve"> -1 ч</w:t>
            </w:r>
          </w:p>
        </w:tc>
        <w:tc>
          <w:tcPr>
            <w:tcW w:w="1135" w:type="dxa"/>
            <w:gridSpan w:val="2"/>
            <w:tcBorders>
              <w:top w:val="single" w:sz="8" w:space="0" w:color="000000"/>
              <w:left w:val="nil"/>
              <w:bottom w:val="single" w:sz="8" w:space="0" w:color="000000"/>
              <w:right w:val="single" w:sz="4" w:space="0" w:color="auto"/>
            </w:tcBorders>
            <w:vAlign w:val="center"/>
          </w:tcPr>
          <w:p w14:paraId="27F78286" w14:textId="77777777" w:rsidR="00FF6BC2" w:rsidRPr="0080414C" w:rsidRDefault="00FF6BC2" w:rsidP="00FF6BC2">
            <w:pPr>
              <w:rPr>
                <w:b/>
                <w:sz w:val="24"/>
                <w:szCs w:val="24"/>
              </w:rPr>
            </w:pPr>
          </w:p>
        </w:tc>
      </w:tr>
      <w:tr w:rsidR="00FF6BC2" w:rsidRPr="0080414C" w14:paraId="31CA40B9" w14:textId="77777777" w:rsidTr="00FF6BC2">
        <w:trPr>
          <w:trHeight w:val="230"/>
        </w:trPr>
        <w:tc>
          <w:tcPr>
            <w:tcW w:w="1266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72D17276" w14:textId="77777777" w:rsidR="00FF6BC2" w:rsidRPr="0080414C" w:rsidRDefault="00FF6BC2" w:rsidP="009E2ADF">
            <w:pPr>
              <w:rPr>
                <w:sz w:val="24"/>
                <w:szCs w:val="24"/>
              </w:rPr>
            </w:pPr>
            <w:r w:rsidRPr="0080414C">
              <w:rPr>
                <w:sz w:val="24"/>
                <w:szCs w:val="24"/>
              </w:rPr>
              <w:t>2</w:t>
            </w:r>
            <w:r>
              <w:rPr>
                <w:sz w:val="24"/>
                <w:szCs w:val="24"/>
              </w:rPr>
              <w:t>/1</w:t>
            </w:r>
          </w:p>
        </w:tc>
        <w:tc>
          <w:tcPr>
            <w:tcW w:w="1201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68210D27" w14:textId="77777777" w:rsidR="00FF6BC2" w:rsidRPr="0080414C" w:rsidRDefault="00FF6BC2" w:rsidP="009E2ADF">
            <w:pPr>
              <w:spacing w:line="276" w:lineRule="auto"/>
              <w:rPr>
                <w:rFonts w:eastAsiaTheme="minorEastAsia"/>
                <w:sz w:val="24"/>
                <w:szCs w:val="24"/>
              </w:rPr>
            </w:pPr>
          </w:p>
        </w:tc>
        <w:tc>
          <w:tcPr>
            <w:tcW w:w="104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57028DC6" w14:textId="77777777" w:rsidR="00FF6BC2" w:rsidRPr="0080414C" w:rsidRDefault="00FF6BC2" w:rsidP="009E2ADF">
            <w:pPr>
              <w:spacing w:line="276" w:lineRule="auto"/>
              <w:rPr>
                <w:rFonts w:eastAsiaTheme="minorEastAsia"/>
                <w:sz w:val="24"/>
                <w:szCs w:val="24"/>
              </w:rPr>
            </w:pPr>
          </w:p>
        </w:tc>
        <w:tc>
          <w:tcPr>
            <w:tcW w:w="414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1805C165" w14:textId="77777777" w:rsidR="00FF6BC2" w:rsidRPr="0080414C" w:rsidRDefault="00C92067" w:rsidP="009E2ADF">
            <w:pPr>
              <w:rPr>
                <w:sz w:val="24"/>
                <w:szCs w:val="24"/>
              </w:rPr>
            </w:pPr>
            <w:hyperlink r:id="rId13" w:history="1">
              <w:r w:rsidR="00FF6BC2" w:rsidRPr="0080414C">
                <w:rPr>
                  <w:sz w:val="24"/>
                  <w:szCs w:val="24"/>
                </w:rPr>
                <w:t>Борис Екимов «</w:t>
              </w:r>
              <w:proofErr w:type="spellStart"/>
              <w:r w:rsidR="00FF6BC2" w:rsidRPr="0080414C">
                <w:rPr>
                  <w:sz w:val="24"/>
                  <w:szCs w:val="24"/>
                </w:rPr>
                <w:t>Фетисыч</w:t>
              </w:r>
              <w:proofErr w:type="spellEnd"/>
              <w:r w:rsidR="00FF6BC2" w:rsidRPr="0080414C">
                <w:rPr>
                  <w:sz w:val="24"/>
                  <w:szCs w:val="24"/>
                </w:rPr>
                <w:t>»</w:t>
              </w:r>
            </w:hyperlink>
          </w:p>
        </w:tc>
        <w:tc>
          <w:tcPr>
            <w:tcW w:w="113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auto"/>
            </w:tcBorders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2FD8F8B7" w14:textId="77777777" w:rsidR="00FF6BC2" w:rsidRPr="0080414C" w:rsidRDefault="00FF6BC2" w:rsidP="009E2ADF">
            <w:pPr>
              <w:rPr>
                <w:sz w:val="24"/>
                <w:szCs w:val="24"/>
              </w:rPr>
            </w:pPr>
            <w:r w:rsidRPr="0080414C">
              <w:rPr>
                <w:sz w:val="24"/>
                <w:szCs w:val="24"/>
              </w:rPr>
              <w:t>1</w:t>
            </w:r>
          </w:p>
        </w:tc>
      </w:tr>
      <w:tr w:rsidR="00FF6BC2" w:rsidRPr="0080414C" w14:paraId="67A7631B" w14:textId="77777777" w:rsidTr="00FF6BC2">
        <w:trPr>
          <w:trHeight w:val="375"/>
        </w:trPr>
        <w:tc>
          <w:tcPr>
            <w:tcW w:w="7649" w:type="dxa"/>
            <w:gridSpan w:val="14"/>
            <w:vMerge w:val="restart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3721D48C" w14:textId="77777777" w:rsidR="00FF6BC2" w:rsidRPr="0080414C" w:rsidRDefault="00FF6BC2" w:rsidP="009E2ADF">
            <w:pPr>
              <w:rPr>
                <w:b/>
                <w:sz w:val="24"/>
                <w:szCs w:val="24"/>
              </w:rPr>
            </w:pPr>
            <w:r w:rsidRPr="0080414C">
              <w:rPr>
                <w:b/>
                <w:sz w:val="24"/>
                <w:szCs w:val="24"/>
              </w:rPr>
              <w:t>Человек и школа</w:t>
            </w:r>
            <w:r w:rsidR="00A34853">
              <w:rPr>
                <w:b/>
                <w:sz w:val="24"/>
                <w:szCs w:val="24"/>
              </w:rPr>
              <w:t xml:space="preserve"> – 2 ч.</w:t>
            </w:r>
          </w:p>
        </w:tc>
        <w:tc>
          <w:tcPr>
            <w:tcW w:w="1135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27E3C272" w14:textId="77777777" w:rsidR="00FF6BC2" w:rsidRPr="0080414C" w:rsidRDefault="00FF6BC2" w:rsidP="009E2ADF">
            <w:pPr>
              <w:spacing w:line="276" w:lineRule="auto"/>
              <w:rPr>
                <w:rFonts w:eastAsiaTheme="minorEastAsia"/>
                <w:sz w:val="24"/>
                <w:szCs w:val="24"/>
              </w:rPr>
            </w:pPr>
          </w:p>
        </w:tc>
      </w:tr>
      <w:tr w:rsidR="00FF6BC2" w:rsidRPr="0080414C" w14:paraId="64CE613E" w14:textId="77777777" w:rsidTr="00FF6BC2">
        <w:trPr>
          <w:trHeight w:val="20"/>
        </w:trPr>
        <w:tc>
          <w:tcPr>
            <w:tcW w:w="7649" w:type="dxa"/>
            <w:gridSpan w:val="14"/>
            <w:vMerge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1B91FEE4" w14:textId="77777777" w:rsidR="00FF6BC2" w:rsidRPr="0080414C" w:rsidRDefault="00FF6BC2" w:rsidP="009E2ADF">
            <w:pPr>
              <w:rPr>
                <w:b/>
                <w:sz w:val="24"/>
                <w:szCs w:val="24"/>
              </w:rPr>
            </w:pPr>
          </w:p>
        </w:tc>
        <w:tc>
          <w:tcPr>
            <w:tcW w:w="1135" w:type="dxa"/>
            <w:gridSpan w:val="2"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4AEC42E0" w14:textId="77777777" w:rsidR="00FF6BC2" w:rsidRPr="0080414C" w:rsidRDefault="00FF6BC2" w:rsidP="009E2ADF">
            <w:pPr>
              <w:spacing w:line="276" w:lineRule="auto"/>
              <w:rPr>
                <w:rFonts w:eastAsiaTheme="minorEastAsia"/>
                <w:sz w:val="24"/>
                <w:szCs w:val="24"/>
              </w:rPr>
            </w:pPr>
          </w:p>
        </w:tc>
      </w:tr>
      <w:tr w:rsidR="00FF6BC2" w:rsidRPr="0080414C" w14:paraId="247ED26F" w14:textId="77777777" w:rsidTr="00FF6BC2">
        <w:trPr>
          <w:trHeight w:val="230"/>
        </w:trPr>
        <w:tc>
          <w:tcPr>
            <w:tcW w:w="1266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5C756781" w14:textId="77777777" w:rsidR="00FF6BC2" w:rsidRPr="0080414C" w:rsidRDefault="00FF6BC2" w:rsidP="009E2ADF">
            <w:pPr>
              <w:rPr>
                <w:sz w:val="24"/>
                <w:szCs w:val="24"/>
              </w:rPr>
            </w:pPr>
            <w:r w:rsidRPr="0080414C">
              <w:rPr>
                <w:sz w:val="24"/>
                <w:szCs w:val="24"/>
              </w:rPr>
              <w:t>3</w:t>
            </w:r>
            <w:r>
              <w:rPr>
                <w:sz w:val="24"/>
                <w:szCs w:val="24"/>
              </w:rPr>
              <w:t>/1</w:t>
            </w:r>
          </w:p>
        </w:tc>
        <w:tc>
          <w:tcPr>
            <w:tcW w:w="1201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1F10B3DB" w14:textId="77777777" w:rsidR="00FF6BC2" w:rsidRPr="0080414C" w:rsidRDefault="00FF6BC2" w:rsidP="009E2ADF">
            <w:pPr>
              <w:spacing w:line="276" w:lineRule="auto"/>
              <w:rPr>
                <w:rFonts w:eastAsiaTheme="minorEastAsia"/>
                <w:sz w:val="24"/>
                <w:szCs w:val="24"/>
              </w:rPr>
            </w:pPr>
          </w:p>
        </w:tc>
        <w:tc>
          <w:tcPr>
            <w:tcW w:w="104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5ED092ED" w14:textId="77777777" w:rsidR="00FF6BC2" w:rsidRPr="0080414C" w:rsidRDefault="00FF6BC2" w:rsidP="009E2ADF">
            <w:pPr>
              <w:spacing w:line="276" w:lineRule="auto"/>
              <w:rPr>
                <w:rFonts w:eastAsiaTheme="minorEastAsia"/>
                <w:sz w:val="24"/>
                <w:szCs w:val="24"/>
              </w:rPr>
            </w:pPr>
          </w:p>
        </w:tc>
        <w:tc>
          <w:tcPr>
            <w:tcW w:w="414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auto"/>
            </w:tcBorders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02A17B0C" w14:textId="77777777" w:rsidR="00FF6BC2" w:rsidRPr="0080414C" w:rsidRDefault="00C92067" w:rsidP="009E2ADF">
            <w:pPr>
              <w:rPr>
                <w:sz w:val="24"/>
                <w:szCs w:val="24"/>
              </w:rPr>
            </w:pPr>
            <w:hyperlink r:id="rId14" w:history="1">
              <w:r w:rsidR="00FF6BC2" w:rsidRPr="0080414C">
                <w:rPr>
                  <w:sz w:val="24"/>
                  <w:szCs w:val="24"/>
                </w:rPr>
                <w:t>Геннадий Жаворонков «Однажды на пятом уроке»</w:t>
              </w:r>
            </w:hyperlink>
          </w:p>
        </w:tc>
        <w:tc>
          <w:tcPr>
            <w:tcW w:w="1135" w:type="dxa"/>
            <w:gridSpan w:val="2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4" w:space="0" w:color="auto"/>
            </w:tcBorders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07FA32E3" w14:textId="77777777" w:rsidR="00FF6BC2" w:rsidRPr="0080414C" w:rsidRDefault="00FF6BC2" w:rsidP="009E2ADF">
            <w:pPr>
              <w:rPr>
                <w:sz w:val="24"/>
                <w:szCs w:val="24"/>
              </w:rPr>
            </w:pPr>
            <w:r w:rsidRPr="0080414C">
              <w:rPr>
                <w:sz w:val="24"/>
                <w:szCs w:val="24"/>
              </w:rPr>
              <w:t>1</w:t>
            </w:r>
          </w:p>
        </w:tc>
      </w:tr>
      <w:tr w:rsidR="00FF6BC2" w:rsidRPr="0080414C" w14:paraId="7DC54C96" w14:textId="77777777" w:rsidTr="00FF6BC2">
        <w:trPr>
          <w:trHeight w:val="230"/>
        </w:trPr>
        <w:tc>
          <w:tcPr>
            <w:tcW w:w="1266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305BBDFD" w14:textId="77777777" w:rsidR="00FF6BC2" w:rsidRPr="0080414C" w:rsidRDefault="00FF6BC2" w:rsidP="009E2ADF">
            <w:pPr>
              <w:rPr>
                <w:sz w:val="24"/>
                <w:szCs w:val="24"/>
              </w:rPr>
            </w:pPr>
            <w:r w:rsidRPr="0080414C">
              <w:rPr>
                <w:sz w:val="24"/>
                <w:szCs w:val="24"/>
              </w:rPr>
              <w:t>4</w:t>
            </w:r>
            <w:r>
              <w:rPr>
                <w:sz w:val="24"/>
                <w:szCs w:val="24"/>
              </w:rPr>
              <w:t>/2</w:t>
            </w:r>
          </w:p>
        </w:tc>
        <w:tc>
          <w:tcPr>
            <w:tcW w:w="1201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4A945D0D" w14:textId="77777777" w:rsidR="00FF6BC2" w:rsidRPr="0080414C" w:rsidRDefault="00FF6BC2" w:rsidP="009E2ADF">
            <w:pPr>
              <w:spacing w:line="276" w:lineRule="auto"/>
              <w:rPr>
                <w:rFonts w:eastAsiaTheme="minorEastAsia"/>
                <w:sz w:val="24"/>
                <w:szCs w:val="24"/>
              </w:rPr>
            </w:pPr>
          </w:p>
        </w:tc>
        <w:tc>
          <w:tcPr>
            <w:tcW w:w="104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38C29E84" w14:textId="77777777" w:rsidR="00FF6BC2" w:rsidRPr="0080414C" w:rsidRDefault="00FF6BC2" w:rsidP="009E2ADF">
            <w:pPr>
              <w:spacing w:line="276" w:lineRule="auto"/>
              <w:rPr>
                <w:rFonts w:eastAsiaTheme="minorEastAsia"/>
                <w:sz w:val="24"/>
                <w:szCs w:val="24"/>
              </w:rPr>
            </w:pPr>
          </w:p>
        </w:tc>
        <w:tc>
          <w:tcPr>
            <w:tcW w:w="414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auto"/>
            </w:tcBorders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1D480792" w14:textId="77777777" w:rsidR="00FF6BC2" w:rsidRPr="0080414C" w:rsidRDefault="00C92067" w:rsidP="009E2ADF">
            <w:pPr>
              <w:rPr>
                <w:sz w:val="24"/>
                <w:szCs w:val="24"/>
              </w:rPr>
            </w:pPr>
            <w:hyperlink r:id="rId15" w:history="1">
              <w:proofErr w:type="gramStart"/>
              <w:r w:rsidR="00FF6BC2" w:rsidRPr="0080414C">
                <w:rPr>
                  <w:sz w:val="24"/>
                  <w:szCs w:val="24"/>
                </w:rPr>
                <w:t xml:space="preserve">Анатолий  </w:t>
              </w:r>
              <w:proofErr w:type="spellStart"/>
              <w:r w:rsidR="00FF6BC2" w:rsidRPr="0080414C">
                <w:rPr>
                  <w:sz w:val="24"/>
                  <w:szCs w:val="24"/>
                </w:rPr>
                <w:t>Маркуша</w:t>
              </w:r>
              <w:proofErr w:type="spellEnd"/>
              <w:proofErr w:type="gramEnd"/>
              <w:r w:rsidR="00FF6BC2" w:rsidRPr="0080414C">
                <w:rPr>
                  <w:sz w:val="24"/>
                  <w:szCs w:val="24"/>
                </w:rPr>
                <w:t>  «Ненаписанное сочинение»</w:t>
              </w:r>
            </w:hyperlink>
          </w:p>
        </w:tc>
        <w:tc>
          <w:tcPr>
            <w:tcW w:w="1135" w:type="dxa"/>
            <w:gridSpan w:val="2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4" w:space="0" w:color="auto"/>
            </w:tcBorders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6F5728CE" w14:textId="77777777" w:rsidR="00FF6BC2" w:rsidRPr="0080414C" w:rsidRDefault="00FF6BC2" w:rsidP="009E2ADF">
            <w:pPr>
              <w:rPr>
                <w:sz w:val="24"/>
                <w:szCs w:val="24"/>
              </w:rPr>
            </w:pPr>
            <w:r w:rsidRPr="0080414C">
              <w:rPr>
                <w:sz w:val="24"/>
                <w:szCs w:val="24"/>
              </w:rPr>
              <w:t>1</w:t>
            </w:r>
          </w:p>
        </w:tc>
      </w:tr>
      <w:tr w:rsidR="00FF6BC2" w:rsidRPr="0080414C" w14:paraId="391B2ADF" w14:textId="77777777" w:rsidTr="00FF6BC2">
        <w:trPr>
          <w:trHeight w:val="230"/>
        </w:trPr>
        <w:tc>
          <w:tcPr>
            <w:tcW w:w="7649" w:type="dxa"/>
            <w:gridSpan w:val="1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auto"/>
            </w:tcBorders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15180A1C" w14:textId="77777777" w:rsidR="00FF6BC2" w:rsidRPr="0080414C" w:rsidRDefault="00FF6BC2" w:rsidP="009E2ADF">
            <w:pPr>
              <w:rPr>
                <w:sz w:val="24"/>
                <w:szCs w:val="24"/>
              </w:rPr>
            </w:pPr>
            <w:r w:rsidRPr="0080414C">
              <w:rPr>
                <w:b/>
                <w:sz w:val="24"/>
                <w:szCs w:val="24"/>
              </w:rPr>
              <w:t>Человек и семья</w:t>
            </w:r>
            <w:r w:rsidR="00A34853">
              <w:rPr>
                <w:b/>
                <w:sz w:val="24"/>
                <w:szCs w:val="24"/>
              </w:rPr>
              <w:t xml:space="preserve"> – 5 ч.</w:t>
            </w:r>
          </w:p>
        </w:tc>
        <w:tc>
          <w:tcPr>
            <w:tcW w:w="1135" w:type="dxa"/>
            <w:gridSpan w:val="2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4" w:space="0" w:color="auto"/>
            </w:tcBorders>
          </w:tcPr>
          <w:p w14:paraId="56489223" w14:textId="77777777" w:rsidR="00FF6BC2" w:rsidRPr="0080414C" w:rsidRDefault="00FF6BC2" w:rsidP="00FF6BC2">
            <w:pPr>
              <w:rPr>
                <w:sz w:val="24"/>
                <w:szCs w:val="24"/>
              </w:rPr>
            </w:pPr>
          </w:p>
        </w:tc>
      </w:tr>
      <w:tr w:rsidR="00FF6BC2" w:rsidRPr="0080414C" w14:paraId="45521955" w14:textId="77777777" w:rsidTr="00FF6BC2">
        <w:trPr>
          <w:trHeight w:val="230"/>
        </w:trPr>
        <w:tc>
          <w:tcPr>
            <w:tcW w:w="1266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624884E7" w14:textId="77777777" w:rsidR="00FF6BC2" w:rsidRPr="0080414C" w:rsidRDefault="00FF6BC2" w:rsidP="009E2ADF">
            <w:pPr>
              <w:rPr>
                <w:sz w:val="24"/>
                <w:szCs w:val="24"/>
              </w:rPr>
            </w:pPr>
            <w:r w:rsidRPr="0080414C">
              <w:rPr>
                <w:sz w:val="24"/>
                <w:szCs w:val="24"/>
              </w:rPr>
              <w:t>5</w:t>
            </w:r>
            <w:r>
              <w:rPr>
                <w:sz w:val="24"/>
                <w:szCs w:val="24"/>
              </w:rPr>
              <w:t>/1</w:t>
            </w:r>
          </w:p>
        </w:tc>
        <w:tc>
          <w:tcPr>
            <w:tcW w:w="1201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131F6E3C" w14:textId="77777777" w:rsidR="00FF6BC2" w:rsidRPr="0080414C" w:rsidRDefault="00FF6BC2" w:rsidP="009E2ADF">
            <w:pPr>
              <w:spacing w:line="276" w:lineRule="auto"/>
              <w:rPr>
                <w:rFonts w:eastAsiaTheme="minorEastAsia"/>
                <w:sz w:val="24"/>
                <w:szCs w:val="24"/>
              </w:rPr>
            </w:pPr>
          </w:p>
        </w:tc>
        <w:tc>
          <w:tcPr>
            <w:tcW w:w="104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37D49EE2" w14:textId="77777777" w:rsidR="00FF6BC2" w:rsidRPr="0080414C" w:rsidRDefault="00FF6BC2" w:rsidP="009E2ADF">
            <w:pPr>
              <w:spacing w:line="276" w:lineRule="auto"/>
              <w:rPr>
                <w:rFonts w:eastAsiaTheme="minorEastAsia"/>
                <w:sz w:val="24"/>
                <w:szCs w:val="24"/>
              </w:rPr>
            </w:pPr>
          </w:p>
        </w:tc>
        <w:tc>
          <w:tcPr>
            <w:tcW w:w="414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auto"/>
            </w:tcBorders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72E00895" w14:textId="77777777" w:rsidR="00FF6BC2" w:rsidRPr="0080414C" w:rsidRDefault="00C92067" w:rsidP="009E2ADF">
            <w:pPr>
              <w:rPr>
                <w:sz w:val="24"/>
                <w:szCs w:val="24"/>
              </w:rPr>
            </w:pPr>
            <w:hyperlink r:id="rId16" w:history="1">
              <w:r w:rsidR="00FF6BC2" w:rsidRPr="0080414C">
                <w:rPr>
                  <w:sz w:val="24"/>
                  <w:szCs w:val="24"/>
                </w:rPr>
                <w:t>А. Приставкин «Фотография»</w:t>
              </w:r>
            </w:hyperlink>
          </w:p>
        </w:tc>
        <w:tc>
          <w:tcPr>
            <w:tcW w:w="1135" w:type="dxa"/>
            <w:gridSpan w:val="2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4" w:space="0" w:color="auto"/>
            </w:tcBorders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17B63D15" w14:textId="77777777" w:rsidR="00FF6BC2" w:rsidRPr="0080414C" w:rsidRDefault="00FF6BC2" w:rsidP="009E2ADF">
            <w:pPr>
              <w:rPr>
                <w:sz w:val="24"/>
                <w:szCs w:val="24"/>
              </w:rPr>
            </w:pPr>
            <w:r w:rsidRPr="0080414C">
              <w:rPr>
                <w:sz w:val="24"/>
                <w:szCs w:val="24"/>
              </w:rPr>
              <w:t>1</w:t>
            </w:r>
          </w:p>
        </w:tc>
      </w:tr>
      <w:tr w:rsidR="00FF6BC2" w:rsidRPr="0080414C" w14:paraId="2B4596DC" w14:textId="77777777" w:rsidTr="00BB6819">
        <w:trPr>
          <w:trHeight w:val="444"/>
        </w:trPr>
        <w:tc>
          <w:tcPr>
            <w:tcW w:w="1266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79A2AF63" w14:textId="77777777" w:rsidR="00FF6BC2" w:rsidRPr="0080414C" w:rsidRDefault="00FF6BC2" w:rsidP="009E2ADF">
            <w:pPr>
              <w:rPr>
                <w:sz w:val="24"/>
                <w:szCs w:val="24"/>
              </w:rPr>
            </w:pPr>
            <w:r w:rsidRPr="0080414C">
              <w:rPr>
                <w:sz w:val="24"/>
                <w:szCs w:val="24"/>
              </w:rPr>
              <w:t>6</w:t>
            </w:r>
            <w:r>
              <w:rPr>
                <w:sz w:val="24"/>
                <w:szCs w:val="24"/>
              </w:rPr>
              <w:t>/2</w:t>
            </w:r>
          </w:p>
        </w:tc>
        <w:tc>
          <w:tcPr>
            <w:tcW w:w="1201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712F5D2D" w14:textId="77777777" w:rsidR="00FF6BC2" w:rsidRPr="0080414C" w:rsidRDefault="00FF6BC2" w:rsidP="009E2ADF">
            <w:pPr>
              <w:spacing w:line="276" w:lineRule="auto"/>
              <w:rPr>
                <w:rFonts w:eastAsiaTheme="minorEastAsia"/>
                <w:sz w:val="24"/>
                <w:szCs w:val="24"/>
              </w:rPr>
            </w:pPr>
          </w:p>
        </w:tc>
        <w:tc>
          <w:tcPr>
            <w:tcW w:w="104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41167D0F" w14:textId="77777777" w:rsidR="00FF6BC2" w:rsidRPr="0080414C" w:rsidRDefault="00FF6BC2" w:rsidP="009E2ADF">
            <w:pPr>
              <w:spacing w:line="276" w:lineRule="auto"/>
              <w:rPr>
                <w:rFonts w:eastAsiaTheme="minorEastAsia"/>
                <w:sz w:val="24"/>
                <w:szCs w:val="24"/>
              </w:rPr>
            </w:pPr>
          </w:p>
        </w:tc>
        <w:tc>
          <w:tcPr>
            <w:tcW w:w="414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auto"/>
            </w:tcBorders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16C89014" w14:textId="77777777" w:rsidR="00FF6BC2" w:rsidRPr="0080414C" w:rsidRDefault="00C92067" w:rsidP="009E2ADF">
            <w:pPr>
              <w:rPr>
                <w:sz w:val="24"/>
                <w:szCs w:val="24"/>
              </w:rPr>
            </w:pPr>
            <w:hyperlink r:id="rId17" w:history="1">
              <w:r w:rsidR="00FF6BC2" w:rsidRPr="0080414C">
                <w:rPr>
                  <w:sz w:val="24"/>
                  <w:szCs w:val="24"/>
                </w:rPr>
                <w:t>Борис Екимов «Ночь исцеления»</w:t>
              </w:r>
            </w:hyperlink>
            <w:hyperlink r:id="rId18" w:history="1"/>
          </w:p>
        </w:tc>
        <w:tc>
          <w:tcPr>
            <w:tcW w:w="1135" w:type="dxa"/>
            <w:gridSpan w:val="2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4" w:space="0" w:color="auto"/>
            </w:tcBorders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274C0AC3" w14:textId="77777777" w:rsidR="00FF6BC2" w:rsidRPr="0080414C" w:rsidRDefault="00FF6BC2" w:rsidP="009E2ADF">
            <w:pPr>
              <w:rPr>
                <w:sz w:val="24"/>
                <w:szCs w:val="24"/>
              </w:rPr>
            </w:pPr>
            <w:r w:rsidRPr="0080414C">
              <w:rPr>
                <w:sz w:val="24"/>
                <w:szCs w:val="24"/>
              </w:rPr>
              <w:t>1</w:t>
            </w:r>
          </w:p>
        </w:tc>
      </w:tr>
      <w:tr w:rsidR="00FF6BC2" w:rsidRPr="0080414C" w14:paraId="34924FC4" w14:textId="77777777" w:rsidTr="00FF6BC2">
        <w:trPr>
          <w:trHeight w:val="230"/>
        </w:trPr>
        <w:tc>
          <w:tcPr>
            <w:tcW w:w="1266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27B93C5B" w14:textId="77777777" w:rsidR="00FF6BC2" w:rsidRPr="0080414C" w:rsidRDefault="00FF6BC2" w:rsidP="009E2ADF">
            <w:pPr>
              <w:rPr>
                <w:sz w:val="24"/>
                <w:szCs w:val="24"/>
              </w:rPr>
            </w:pPr>
            <w:r w:rsidRPr="0080414C">
              <w:rPr>
                <w:sz w:val="24"/>
                <w:szCs w:val="24"/>
              </w:rPr>
              <w:t>7</w:t>
            </w:r>
            <w:r>
              <w:rPr>
                <w:sz w:val="24"/>
                <w:szCs w:val="24"/>
              </w:rPr>
              <w:t>/3</w:t>
            </w:r>
          </w:p>
        </w:tc>
        <w:tc>
          <w:tcPr>
            <w:tcW w:w="1201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084D3F03" w14:textId="77777777" w:rsidR="00FF6BC2" w:rsidRPr="0080414C" w:rsidRDefault="00FF6BC2" w:rsidP="009E2ADF">
            <w:pPr>
              <w:spacing w:line="276" w:lineRule="auto"/>
              <w:rPr>
                <w:rFonts w:eastAsiaTheme="minorEastAsia"/>
                <w:sz w:val="24"/>
                <w:szCs w:val="24"/>
              </w:rPr>
            </w:pPr>
          </w:p>
        </w:tc>
        <w:tc>
          <w:tcPr>
            <w:tcW w:w="104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1677024D" w14:textId="77777777" w:rsidR="00FF6BC2" w:rsidRPr="0080414C" w:rsidRDefault="00FF6BC2" w:rsidP="009E2ADF">
            <w:pPr>
              <w:spacing w:line="276" w:lineRule="auto"/>
              <w:rPr>
                <w:rFonts w:eastAsiaTheme="minorEastAsia"/>
                <w:sz w:val="24"/>
                <w:szCs w:val="24"/>
              </w:rPr>
            </w:pPr>
          </w:p>
        </w:tc>
        <w:tc>
          <w:tcPr>
            <w:tcW w:w="414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auto"/>
            </w:tcBorders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6E9FFDE4" w14:textId="77777777" w:rsidR="00FF6BC2" w:rsidRPr="0080414C" w:rsidRDefault="00C92067" w:rsidP="009E2ADF">
            <w:pPr>
              <w:rPr>
                <w:b/>
                <w:sz w:val="24"/>
                <w:szCs w:val="24"/>
              </w:rPr>
            </w:pPr>
            <w:hyperlink r:id="rId19" w:history="1">
              <w:r w:rsidR="00FF6BC2" w:rsidRPr="0080414C">
                <w:rPr>
                  <w:sz w:val="24"/>
                  <w:szCs w:val="24"/>
                </w:rPr>
                <w:t xml:space="preserve">Б. Екимов «Говори, </w:t>
              </w:r>
              <w:proofErr w:type="gramStart"/>
              <w:r w:rsidR="00FF6BC2" w:rsidRPr="0080414C">
                <w:rPr>
                  <w:sz w:val="24"/>
                  <w:szCs w:val="24"/>
                </w:rPr>
                <w:t>мама,  говори</w:t>
              </w:r>
              <w:proofErr w:type="gramEnd"/>
              <w:r w:rsidR="00FF6BC2" w:rsidRPr="0080414C">
                <w:rPr>
                  <w:sz w:val="24"/>
                  <w:szCs w:val="24"/>
                </w:rPr>
                <w:t>…»</w:t>
              </w:r>
            </w:hyperlink>
          </w:p>
        </w:tc>
        <w:tc>
          <w:tcPr>
            <w:tcW w:w="1135" w:type="dxa"/>
            <w:gridSpan w:val="2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4" w:space="0" w:color="auto"/>
            </w:tcBorders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0ADBFD55" w14:textId="77777777" w:rsidR="00FF6BC2" w:rsidRPr="0080414C" w:rsidRDefault="00FF6BC2" w:rsidP="009E2ADF">
            <w:pPr>
              <w:rPr>
                <w:sz w:val="24"/>
                <w:szCs w:val="24"/>
              </w:rPr>
            </w:pPr>
            <w:r w:rsidRPr="0080414C">
              <w:rPr>
                <w:sz w:val="24"/>
                <w:szCs w:val="24"/>
              </w:rPr>
              <w:t>1</w:t>
            </w:r>
          </w:p>
        </w:tc>
      </w:tr>
      <w:tr w:rsidR="00FF6BC2" w:rsidRPr="0080414C" w14:paraId="0E343867" w14:textId="77777777" w:rsidTr="00FF6BC2">
        <w:trPr>
          <w:trHeight w:val="230"/>
        </w:trPr>
        <w:tc>
          <w:tcPr>
            <w:tcW w:w="1266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6C0ADA48" w14:textId="77777777" w:rsidR="00FF6BC2" w:rsidRPr="0080414C" w:rsidRDefault="00FF6BC2" w:rsidP="009E2ADF">
            <w:pPr>
              <w:rPr>
                <w:sz w:val="24"/>
                <w:szCs w:val="24"/>
              </w:rPr>
            </w:pPr>
            <w:r w:rsidRPr="0080414C">
              <w:rPr>
                <w:sz w:val="24"/>
                <w:szCs w:val="24"/>
              </w:rPr>
              <w:t>8</w:t>
            </w:r>
            <w:r>
              <w:rPr>
                <w:sz w:val="24"/>
                <w:szCs w:val="24"/>
              </w:rPr>
              <w:t>/4</w:t>
            </w:r>
          </w:p>
        </w:tc>
        <w:tc>
          <w:tcPr>
            <w:tcW w:w="1201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7764F251" w14:textId="77777777" w:rsidR="00FF6BC2" w:rsidRPr="0080414C" w:rsidRDefault="00FF6BC2" w:rsidP="009E2ADF">
            <w:pPr>
              <w:spacing w:line="276" w:lineRule="auto"/>
              <w:rPr>
                <w:rFonts w:eastAsiaTheme="minorEastAsia"/>
                <w:sz w:val="24"/>
                <w:szCs w:val="24"/>
              </w:rPr>
            </w:pPr>
          </w:p>
        </w:tc>
        <w:tc>
          <w:tcPr>
            <w:tcW w:w="104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76B0F87F" w14:textId="77777777" w:rsidR="00FF6BC2" w:rsidRPr="0080414C" w:rsidRDefault="00FF6BC2" w:rsidP="009E2ADF">
            <w:pPr>
              <w:spacing w:line="276" w:lineRule="auto"/>
              <w:rPr>
                <w:rFonts w:eastAsiaTheme="minorEastAsia"/>
                <w:sz w:val="24"/>
                <w:szCs w:val="24"/>
              </w:rPr>
            </w:pPr>
          </w:p>
        </w:tc>
        <w:tc>
          <w:tcPr>
            <w:tcW w:w="414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auto"/>
            </w:tcBorders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7E3A0FB4" w14:textId="77777777" w:rsidR="00FF6BC2" w:rsidRPr="0080414C" w:rsidRDefault="00C92067" w:rsidP="009E2ADF">
            <w:pPr>
              <w:rPr>
                <w:color w:val="000000" w:themeColor="text1"/>
                <w:sz w:val="24"/>
                <w:szCs w:val="24"/>
              </w:rPr>
            </w:pPr>
            <w:hyperlink r:id="rId20" w:history="1">
              <w:r w:rsidR="00FF6BC2" w:rsidRPr="0080414C">
                <w:rPr>
                  <w:sz w:val="24"/>
                  <w:szCs w:val="24"/>
                </w:rPr>
                <w:t>Юрий Бондарев «Щенок»</w:t>
              </w:r>
            </w:hyperlink>
          </w:p>
        </w:tc>
        <w:tc>
          <w:tcPr>
            <w:tcW w:w="1135" w:type="dxa"/>
            <w:gridSpan w:val="2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4" w:space="0" w:color="auto"/>
            </w:tcBorders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14795811" w14:textId="77777777" w:rsidR="00FF6BC2" w:rsidRPr="0080414C" w:rsidRDefault="00FF6BC2" w:rsidP="009E2ADF">
            <w:pPr>
              <w:rPr>
                <w:sz w:val="24"/>
                <w:szCs w:val="24"/>
              </w:rPr>
            </w:pPr>
            <w:r w:rsidRPr="0080414C">
              <w:rPr>
                <w:sz w:val="24"/>
                <w:szCs w:val="24"/>
              </w:rPr>
              <w:t>1</w:t>
            </w:r>
          </w:p>
        </w:tc>
      </w:tr>
      <w:tr w:rsidR="00FF6BC2" w:rsidRPr="0080414C" w14:paraId="48B6A919" w14:textId="77777777" w:rsidTr="00FF6BC2">
        <w:trPr>
          <w:trHeight w:val="230"/>
        </w:trPr>
        <w:tc>
          <w:tcPr>
            <w:tcW w:w="1266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0464920D" w14:textId="77777777" w:rsidR="00FF6BC2" w:rsidRPr="0080414C" w:rsidRDefault="00FF6BC2" w:rsidP="009E2ADF">
            <w:pPr>
              <w:rPr>
                <w:sz w:val="24"/>
                <w:szCs w:val="24"/>
              </w:rPr>
            </w:pPr>
            <w:r w:rsidRPr="0080414C">
              <w:rPr>
                <w:sz w:val="24"/>
                <w:szCs w:val="24"/>
              </w:rPr>
              <w:t>9</w:t>
            </w:r>
            <w:r>
              <w:rPr>
                <w:sz w:val="24"/>
                <w:szCs w:val="24"/>
              </w:rPr>
              <w:t>/5</w:t>
            </w:r>
          </w:p>
        </w:tc>
        <w:tc>
          <w:tcPr>
            <w:tcW w:w="1201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2143ACE7" w14:textId="77777777" w:rsidR="00FF6BC2" w:rsidRPr="0080414C" w:rsidRDefault="00FF6BC2" w:rsidP="009E2ADF">
            <w:pPr>
              <w:spacing w:line="276" w:lineRule="auto"/>
              <w:rPr>
                <w:rFonts w:eastAsiaTheme="minorEastAsia"/>
                <w:sz w:val="24"/>
                <w:szCs w:val="24"/>
              </w:rPr>
            </w:pPr>
          </w:p>
        </w:tc>
        <w:tc>
          <w:tcPr>
            <w:tcW w:w="104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3C4CEBE4" w14:textId="77777777" w:rsidR="00FF6BC2" w:rsidRPr="0080414C" w:rsidRDefault="00FF6BC2" w:rsidP="009E2ADF">
            <w:pPr>
              <w:spacing w:line="276" w:lineRule="auto"/>
              <w:rPr>
                <w:rFonts w:eastAsiaTheme="minorEastAsia"/>
                <w:sz w:val="24"/>
                <w:szCs w:val="24"/>
              </w:rPr>
            </w:pPr>
          </w:p>
        </w:tc>
        <w:tc>
          <w:tcPr>
            <w:tcW w:w="414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auto"/>
            </w:tcBorders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6E0258BA" w14:textId="77777777" w:rsidR="00FF6BC2" w:rsidRPr="0080414C" w:rsidRDefault="00C92067" w:rsidP="009E2ADF">
            <w:pPr>
              <w:rPr>
                <w:sz w:val="24"/>
                <w:szCs w:val="24"/>
              </w:rPr>
            </w:pPr>
            <w:hyperlink r:id="rId21" w:history="1">
              <w:r w:rsidR="00FF6BC2" w:rsidRPr="0080414C">
                <w:rPr>
                  <w:sz w:val="24"/>
                  <w:szCs w:val="24"/>
                </w:rPr>
                <w:t xml:space="preserve">А. </w:t>
              </w:r>
              <w:proofErr w:type="gramStart"/>
              <w:r w:rsidR="00FF6BC2" w:rsidRPr="0080414C">
                <w:rPr>
                  <w:sz w:val="24"/>
                  <w:szCs w:val="24"/>
                </w:rPr>
                <w:t>Костюнин  «</w:t>
              </w:r>
              <w:proofErr w:type="gramEnd"/>
              <w:r w:rsidR="00FF6BC2" w:rsidRPr="0080414C">
                <w:rPr>
                  <w:sz w:val="24"/>
                  <w:szCs w:val="24"/>
                </w:rPr>
                <w:t>Сострадание»</w:t>
              </w:r>
            </w:hyperlink>
          </w:p>
        </w:tc>
        <w:tc>
          <w:tcPr>
            <w:tcW w:w="1135" w:type="dxa"/>
            <w:gridSpan w:val="2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4" w:space="0" w:color="auto"/>
            </w:tcBorders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6B12BBAC" w14:textId="77777777" w:rsidR="00FF6BC2" w:rsidRPr="0080414C" w:rsidRDefault="00FF6BC2" w:rsidP="009E2ADF">
            <w:pPr>
              <w:rPr>
                <w:sz w:val="24"/>
                <w:szCs w:val="24"/>
              </w:rPr>
            </w:pPr>
            <w:r w:rsidRPr="0080414C">
              <w:rPr>
                <w:sz w:val="24"/>
                <w:szCs w:val="24"/>
              </w:rPr>
              <w:t>1</w:t>
            </w:r>
          </w:p>
        </w:tc>
      </w:tr>
      <w:tr w:rsidR="00FF6BC2" w:rsidRPr="0080414C" w14:paraId="43F20FDD" w14:textId="77777777" w:rsidTr="00FF6BC2">
        <w:trPr>
          <w:trHeight w:val="230"/>
        </w:trPr>
        <w:tc>
          <w:tcPr>
            <w:tcW w:w="7649" w:type="dxa"/>
            <w:gridSpan w:val="1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auto"/>
            </w:tcBorders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2282086A" w14:textId="77777777" w:rsidR="00FF6BC2" w:rsidRPr="0080414C" w:rsidRDefault="00FF6BC2" w:rsidP="009E2ADF">
            <w:pPr>
              <w:spacing w:line="276" w:lineRule="auto"/>
              <w:rPr>
                <w:rFonts w:eastAsiaTheme="minorEastAsia"/>
                <w:b/>
                <w:sz w:val="24"/>
                <w:szCs w:val="24"/>
              </w:rPr>
            </w:pPr>
            <w:r w:rsidRPr="0080414C">
              <w:rPr>
                <w:rFonts w:eastAsiaTheme="minorEastAsia"/>
                <w:b/>
                <w:sz w:val="24"/>
                <w:szCs w:val="24"/>
              </w:rPr>
              <w:t>Человек и его выбор</w:t>
            </w:r>
            <w:r w:rsidR="00A34853">
              <w:rPr>
                <w:rFonts w:eastAsiaTheme="minorEastAsia"/>
                <w:b/>
                <w:sz w:val="24"/>
                <w:szCs w:val="24"/>
              </w:rPr>
              <w:t xml:space="preserve"> – 2 ч.</w:t>
            </w:r>
          </w:p>
        </w:tc>
        <w:tc>
          <w:tcPr>
            <w:tcW w:w="1135" w:type="dxa"/>
            <w:gridSpan w:val="2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4" w:space="0" w:color="auto"/>
            </w:tcBorders>
          </w:tcPr>
          <w:p w14:paraId="7189864C" w14:textId="77777777" w:rsidR="00FF6BC2" w:rsidRPr="0080414C" w:rsidRDefault="00FF6BC2" w:rsidP="00FF6BC2">
            <w:pPr>
              <w:spacing w:line="276" w:lineRule="auto"/>
              <w:rPr>
                <w:rFonts w:eastAsiaTheme="minorEastAsia"/>
                <w:b/>
                <w:sz w:val="24"/>
                <w:szCs w:val="24"/>
              </w:rPr>
            </w:pPr>
          </w:p>
        </w:tc>
      </w:tr>
      <w:tr w:rsidR="00FF6BC2" w:rsidRPr="0080414C" w14:paraId="464A8486" w14:textId="77777777" w:rsidTr="00FF6BC2">
        <w:trPr>
          <w:trHeight w:val="230"/>
        </w:trPr>
        <w:tc>
          <w:tcPr>
            <w:tcW w:w="1299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auto"/>
            </w:tcBorders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38576DAC" w14:textId="77777777" w:rsidR="00FF6BC2" w:rsidRPr="0080414C" w:rsidRDefault="00FF6BC2" w:rsidP="009E2ADF">
            <w:pPr>
              <w:spacing w:line="276" w:lineRule="auto"/>
              <w:rPr>
                <w:rFonts w:eastAsiaTheme="minorEastAsia"/>
                <w:sz w:val="24"/>
                <w:szCs w:val="24"/>
              </w:rPr>
            </w:pPr>
            <w:r w:rsidRPr="0080414C">
              <w:rPr>
                <w:rFonts w:eastAsiaTheme="minorEastAsia"/>
                <w:sz w:val="24"/>
                <w:szCs w:val="24"/>
              </w:rPr>
              <w:t>10</w:t>
            </w:r>
            <w:r>
              <w:rPr>
                <w:rFonts w:eastAsiaTheme="minorEastAsia"/>
                <w:sz w:val="24"/>
                <w:szCs w:val="24"/>
              </w:rPr>
              <w:t>/1</w:t>
            </w:r>
          </w:p>
        </w:tc>
        <w:tc>
          <w:tcPr>
            <w:tcW w:w="1125" w:type="dxa"/>
            <w:gridSpan w:val="3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4" w:space="0" w:color="auto"/>
            </w:tcBorders>
          </w:tcPr>
          <w:p w14:paraId="0D1737E7" w14:textId="77777777" w:rsidR="00FF6BC2" w:rsidRPr="0080414C" w:rsidRDefault="00FF6BC2" w:rsidP="009E2ADF">
            <w:pPr>
              <w:spacing w:line="276" w:lineRule="auto"/>
              <w:rPr>
                <w:rFonts w:eastAsiaTheme="minorEastAsia"/>
                <w:b/>
                <w:sz w:val="24"/>
                <w:szCs w:val="24"/>
              </w:rPr>
            </w:pPr>
          </w:p>
        </w:tc>
        <w:tc>
          <w:tcPr>
            <w:tcW w:w="1140" w:type="dxa"/>
            <w:gridSpan w:val="5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4" w:space="0" w:color="auto"/>
            </w:tcBorders>
          </w:tcPr>
          <w:p w14:paraId="4EC85948" w14:textId="77777777" w:rsidR="00FF6BC2" w:rsidRPr="0080414C" w:rsidRDefault="00FF6BC2" w:rsidP="009E2ADF">
            <w:pPr>
              <w:spacing w:line="276" w:lineRule="auto"/>
              <w:rPr>
                <w:rFonts w:eastAsiaTheme="minorEastAsia"/>
                <w:b/>
                <w:sz w:val="24"/>
                <w:szCs w:val="24"/>
              </w:rPr>
            </w:pPr>
          </w:p>
        </w:tc>
        <w:tc>
          <w:tcPr>
            <w:tcW w:w="4085" w:type="dxa"/>
            <w:gridSpan w:val="3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4" w:space="0" w:color="auto"/>
            </w:tcBorders>
          </w:tcPr>
          <w:p w14:paraId="7715FA1E" w14:textId="77777777" w:rsidR="00FF6BC2" w:rsidRPr="0080414C" w:rsidRDefault="00C92067" w:rsidP="009E2ADF">
            <w:pPr>
              <w:spacing w:line="276" w:lineRule="auto"/>
              <w:rPr>
                <w:rFonts w:eastAsiaTheme="minorEastAsia"/>
                <w:sz w:val="24"/>
                <w:szCs w:val="24"/>
              </w:rPr>
            </w:pPr>
            <w:hyperlink r:id="rId22" w:history="1">
              <w:r w:rsidR="00FF6BC2" w:rsidRPr="0080414C">
                <w:rPr>
                  <w:sz w:val="24"/>
                  <w:szCs w:val="24"/>
                </w:rPr>
                <w:t>Ю. Нагибин «Эхо»</w:t>
              </w:r>
            </w:hyperlink>
            <w:hyperlink r:id="rId23" w:history="1"/>
          </w:p>
        </w:tc>
        <w:tc>
          <w:tcPr>
            <w:tcW w:w="1135" w:type="dxa"/>
            <w:gridSpan w:val="2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4" w:space="0" w:color="auto"/>
            </w:tcBorders>
          </w:tcPr>
          <w:p w14:paraId="21293E5F" w14:textId="77777777" w:rsidR="00FF6BC2" w:rsidRPr="0080414C" w:rsidRDefault="00FF6BC2" w:rsidP="00FF6BC2">
            <w:pPr>
              <w:spacing w:line="276" w:lineRule="auto"/>
              <w:ind w:left="120"/>
              <w:rPr>
                <w:rFonts w:eastAsiaTheme="minorEastAsia"/>
                <w:sz w:val="24"/>
                <w:szCs w:val="24"/>
              </w:rPr>
            </w:pPr>
            <w:r w:rsidRPr="0080414C">
              <w:rPr>
                <w:rFonts w:eastAsiaTheme="minorEastAsia"/>
                <w:sz w:val="24"/>
                <w:szCs w:val="24"/>
              </w:rPr>
              <w:t>1</w:t>
            </w:r>
          </w:p>
        </w:tc>
      </w:tr>
      <w:tr w:rsidR="00FF6BC2" w:rsidRPr="0080414C" w14:paraId="6C1F4313" w14:textId="77777777" w:rsidTr="00BB6819">
        <w:trPr>
          <w:trHeight w:val="527"/>
        </w:trPr>
        <w:tc>
          <w:tcPr>
            <w:tcW w:w="1299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auto"/>
            </w:tcBorders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33CAE37E" w14:textId="77777777" w:rsidR="00FF6BC2" w:rsidRPr="0080414C" w:rsidRDefault="00FF6BC2" w:rsidP="009E2ADF">
            <w:pPr>
              <w:spacing w:line="276" w:lineRule="auto"/>
              <w:rPr>
                <w:rFonts w:eastAsiaTheme="minorEastAsia"/>
                <w:sz w:val="24"/>
                <w:szCs w:val="24"/>
              </w:rPr>
            </w:pPr>
            <w:r w:rsidRPr="0080414C">
              <w:rPr>
                <w:rFonts w:eastAsiaTheme="minorEastAsia"/>
                <w:sz w:val="24"/>
                <w:szCs w:val="24"/>
              </w:rPr>
              <w:t>11</w:t>
            </w:r>
            <w:r>
              <w:rPr>
                <w:rFonts w:eastAsiaTheme="minorEastAsia"/>
                <w:sz w:val="24"/>
                <w:szCs w:val="24"/>
              </w:rPr>
              <w:t>/2</w:t>
            </w:r>
          </w:p>
        </w:tc>
        <w:tc>
          <w:tcPr>
            <w:tcW w:w="1125" w:type="dxa"/>
            <w:gridSpan w:val="3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4" w:space="0" w:color="auto"/>
            </w:tcBorders>
          </w:tcPr>
          <w:p w14:paraId="09863850" w14:textId="77777777" w:rsidR="00FF6BC2" w:rsidRPr="0080414C" w:rsidRDefault="00FF6BC2" w:rsidP="009E2ADF">
            <w:pPr>
              <w:spacing w:line="276" w:lineRule="auto"/>
              <w:rPr>
                <w:rFonts w:eastAsiaTheme="minorEastAsia"/>
                <w:b/>
                <w:sz w:val="24"/>
                <w:szCs w:val="24"/>
              </w:rPr>
            </w:pPr>
          </w:p>
        </w:tc>
        <w:tc>
          <w:tcPr>
            <w:tcW w:w="1140" w:type="dxa"/>
            <w:gridSpan w:val="5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4" w:space="0" w:color="auto"/>
            </w:tcBorders>
          </w:tcPr>
          <w:p w14:paraId="7D2AF8E0" w14:textId="77777777" w:rsidR="00FF6BC2" w:rsidRPr="0080414C" w:rsidRDefault="00FF6BC2" w:rsidP="009E2ADF">
            <w:pPr>
              <w:spacing w:line="276" w:lineRule="auto"/>
              <w:rPr>
                <w:rFonts w:eastAsiaTheme="minorEastAsia"/>
                <w:b/>
                <w:sz w:val="24"/>
                <w:szCs w:val="24"/>
              </w:rPr>
            </w:pPr>
          </w:p>
        </w:tc>
        <w:tc>
          <w:tcPr>
            <w:tcW w:w="4085" w:type="dxa"/>
            <w:gridSpan w:val="3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4" w:space="0" w:color="auto"/>
            </w:tcBorders>
          </w:tcPr>
          <w:p w14:paraId="749AA2D5" w14:textId="77777777" w:rsidR="00FF6BC2" w:rsidRPr="00FF6BC2" w:rsidRDefault="00C92067" w:rsidP="00FF6BC2">
            <w:pPr>
              <w:spacing w:line="276" w:lineRule="auto"/>
              <w:rPr>
                <w:sz w:val="24"/>
                <w:szCs w:val="24"/>
              </w:rPr>
            </w:pPr>
            <w:hyperlink r:id="rId24" w:history="1">
              <w:r w:rsidR="00FF6BC2" w:rsidRPr="0080414C">
                <w:rPr>
                  <w:sz w:val="24"/>
                  <w:szCs w:val="24"/>
                </w:rPr>
                <w:t>Ю. Яковлев «Последний фейерверк»</w:t>
              </w:r>
            </w:hyperlink>
          </w:p>
        </w:tc>
        <w:tc>
          <w:tcPr>
            <w:tcW w:w="1135" w:type="dxa"/>
            <w:gridSpan w:val="2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4" w:space="0" w:color="auto"/>
            </w:tcBorders>
          </w:tcPr>
          <w:p w14:paraId="37239BDD" w14:textId="77777777" w:rsidR="00FF6BC2" w:rsidRPr="0080414C" w:rsidRDefault="00FF6BC2" w:rsidP="00BB6819">
            <w:pPr>
              <w:spacing w:line="276" w:lineRule="auto"/>
              <w:rPr>
                <w:rFonts w:eastAsiaTheme="minorEastAsia"/>
                <w:sz w:val="24"/>
                <w:szCs w:val="24"/>
              </w:rPr>
            </w:pPr>
          </w:p>
        </w:tc>
      </w:tr>
      <w:tr w:rsidR="00FF6BC2" w:rsidRPr="0080414C" w14:paraId="4FA1B446" w14:textId="77777777" w:rsidTr="00FF6BC2">
        <w:trPr>
          <w:trHeight w:val="230"/>
        </w:trPr>
        <w:tc>
          <w:tcPr>
            <w:tcW w:w="7649" w:type="dxa"/>
            <w:gridSpan w:val="1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auto"/>
            </w:tcBorders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065D2F49" w14:textId="77777777" w:rsidR="00FF6BC2" w:rsidRPr="0080414C" w:rsidRDefault="00FF6BC2" w:rsidP="00FF6BC2">
            <w:pPr>
              <w:spacing w:line="276" w:lineRule="auto"/>
              <w:rPr>
                <w:rFonts w:eastAsiaTheme="minorEastAsia"/>
                <w:b/>
                <w:sz w:val="24"/>
                <w:szCs w:val="24"/>
              </w:rPr>
            </w:pPr>
            <w:r w:rsidRPr="0080414C">
              <w:rPr>
                <w:rFonts w:eastAsiaTheme="minorEastAsia"/>
                <w:b/>
                <w:sz w:val="24"/>
                <w:szCs w:val="24"/>
              </w:rPr>
              <w:t>Рождественские рассказы</w:t>
            </w:r>
            <w:r w:rsidR="00A34853">
              <w:rPr>
                <w:rFonts w:eastAsiaTheme="minorEastAsia"/>
                <w:b/>
                <w:sz w:val="24"/>
                <w:szCs w:val="24"/>
              </w:rPr>
              <w:t xml:space="preserve"> – 2 ч</w:t>
            </w:r>
          </w:p>
        </w:tc>
        <w:tc>
          <w:tcPr>
            <w:tcW w:w="1135" w:type="dxa"/>
            <w:gridSpan w:val="2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4" w:space="0" w:color="auto"/>
            </w:tcBorders>
          </w:tcPr>
          <w:p w14:paraId="3FEBAEE7" w14:textId="77777777" w:rsidR="00FF6BC2" w:rsidRPr="0080414C" w:rsidRDefault="00FF6BC2" w:rsidP="00FF6BC2">
            <w:pPr>
              <w:spacing w:line="276" w:lineRule="auto"/>
              <w:rPr>
                <w:rFonts w:eastAsiaTheme="minorEastAsia"/>
                <w:b/>
                <w:sz w:val="24"/>
                <w:szCs w:val="24"/>
              </w:rPr>
            </w:pPr>
          </w:p>
        </w:tc>
      </w:tr>
      <w:tr w:rsidR="00FF6BC2" w:rsidRPr="0080414C" w14:paraId="01A1EDA2" w14:textId="77777777" w:rsidTr="00FF6BC2">
        <w:trPr>
          <w:trHeight w:val="230"/>
        </w:trPr>
        <w:tc>
          <w:tcPr>
            <w:tcW w:w="1316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auto"/>
            </w:tcBorders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098DD1E7" w14:textId="77777777" w:rsidR="00FF6BC2" w:rsidRPr="0080414C" w:rsidRDefault="00FF6BC2" w:rsidP="009E2ADF">
            <w:pPr>
              <w:spacing w:line="276" w:lineRule="auto"/>
              <w:rPr>
                <w:rFonts w:eastAsiaTheme="minorEastAsia"/>
                <w:sz w:val="24"/>
                <w:szCs w:val="24"/>
              </w:rPr>
            </w:pPr>
            <w:r w:rsidRPr="0080414C">
              <w:rPr>
                <w:rFonts w:eastAsiaTheme="minorEastAsia"/>
                <w:sz w:val="24"/>
                <w:szCs w:val="24"/>
              </w:rPr>
              <w:t>12</w:t>
            </w:r>
            <w:r>
              <w:rPr>
                <w:rFonts w:eastAsiaTheme="minorEastAsia"/>
                <w:sz w:val="24"/>
                <w:szCs w:val="24"/>
              </w:rPr>
              <w:t>/1</w:t>
            </w:r>
          </w:p>
        </w:tc>
        <w:tc>
          <w:tcPr>
            <w:tcW w:w="1142" w:type="dxa"/>
            <w:gridSpan w:val="3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4" w:space="0" w:color="auto"/>
            </w:tcBorders>
          </w:tcPr>
          <w:p w14:paraId="20BA30AF" w14:textId="77777777" w:rsidR="00FF6BC2" w:rsidRPr="0080414C" w:rsidRDefault="00FF6BC2" w:rsidP="009E2ADF">
            <w:pPr>
              <w:spacing w:line="276" w:lineRule="auto"/>
              <w:rPr>
                <w:rFonts w:eastAsiaTheme="minorEastAsia"/>
                <w:b/>
                <w:sz w:val="24"/>
                <w:szCs w:val="24"/>
              </w:rPr>
            </w:pPr>
          </w:p>
        </w:tc>
        <w:tc>
          <w:tcPr>
            <w:tcW w:w="1138" w:type="dxa"/>
            <w:gridSpan w:val="5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4" w:space="0" w:color="auto"/>
            </w:tcBorders>
          </w:tcPr>
          <w:p w14:paraId="21EA7208" w14:textId="77777777" w:rsidR="00FF6BC2" w:rsidRPr="0080414C" w:rsidRDefault="00FF6BC2" w:rsidP="009E2ADF">
            <w:pPr>
              <w:spacing w:line="276" w:lineRule="auto"/>
              <w:rPr>
                <w:rFonts w:eastAsiaTheme="minorEastAsia"/>
                <w:b/>
                <w:sz w:val="24"/>
                <w:szCs w:val="24"/>
              </w:rPr>
            </w:pPr>
          </w:p>
        </w:tc>
        <w:tc>
          <w:tcPr>
            <w:tcW w:w="4053" w:type="dxa"/>
            <w:gridSpan w:val="2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4" w:space="0" w:color="auto"/>
            </w:tcBorders>
          </w:tcPr>
          <w:p w14:paraId="3A25692F" w14:textId="77777777" w:rsidR="00FF6BC2" w:rsidRPr="0080414C" w:rsidRDefault="00C92067" w:rsidP="009E2ADF">
            <w:pPr>
              <w:spacing w:line="276" w:lineRule="auto"/>
              <w:rPr>
                <w:rFonts w:eastAsiaTheme="minorEastAsia"/>
                <w:b/>
                <w:sz w:val="24"/>
                <w:szCs w:val="24"/>
              </w:rPr>
            </w:pPr>
            <w:hyperlink r:id="rId25" w:history="1">
              <w:r w:rsidR="00FF6BC2" w:rsidRPr="0080414C">
                <w:rPr>
                  <w:sz w:val="24"/>
                  <w:szCs w:val="24"/>
                </w:rPr>
                <w:t>Л. Улицкая «Капустное чудо»</w:t>
              </w:r>
            </w:hyperlink>
          </w:p>
        </w:tc>
        <w:tc>
          <w:tcPr>
            <w:tcW w:w="1135" w:type="dxa"/>
            <w:gridSpan w:val="2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4" w:space="0" w:color="auto"/>
            </w:tcBorders>
          </w:tcPr>
          <w:p w14:paraId="48410677" w14:textId="77777777" w:rsidR="00FF6BC2" w:rsidRPr="0080414C" w:rsidRDefault="00FF6BC2" w:rsidP="009E2ADF">
            <w:pPr>
              <w:spacing w:line="276" w:lineRule="auto"/>
              <w:rPr>
                <w:rFonts w:eastAsiaTheme="minorEastAsia"/>
                <w:sz w:val="24"/>
                <w:szCs w:val="24"/>
              </w:rPr>
            </w:pPr>
            <w:r w:rsidRPr="0080414C">
              <w:rPr>
                <w:rFonts w:eastAsiaTheme="minorEastAsia"/>
                <w:b/>
                <w:sz w:val="24"/>
                <w:szCs w:val="24"/>
              </w:rPr>
              <w:t xml:space="preserve">   </w:t>
            </w:r>
            <w:r w:rsidRPr="0080414C">
              <w:rPr>
                <w:rFonts w:eastAsiaTheme="minorEastAsia"/>
                <w:sz w:val="24"/>
                <w:szCs w:val="24"/>
              </w:rPr>
              <w:t>1</w:t>
            </w:r>
          </w:p>
        </w:tc>
      </w:tr>
      <w:tr w:rsidR="00FF6BC2" w:rsidRPr="0080414C" w14:paraId="44201029" w14:textId="77777777" w:rsidTr="00FF6BC2">
        <w:trPr>
          <w:trHeight w:val="230"/>
        </w:trPr>
        <w:tc>
          <w:tcPr>
            <w:tcW w:w="1316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auto"/>
            </w:tcBorders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3C2610A1" w14:textId="77777777" w:rsidR="00FF6BC2" w:rsidRPr="0080414C" w:rsidRDefault="00FF6BC2" w:rsidP="009E2ADF">
            <w:pPr>
              <w:spacing w:line="276" w:lineRule="auto"/>
              <w:rPr>
                <w:rFonts w:eastAsiaTheme="minorEastAsia"/>
                <w:sz w:val="24"/>
                <w:szCs w:val="24"/>
              </w:rPr>
            </w:pPr>
            <w:r w:rsidRPr="0080414C">
              <w:rPr>
                <w:rFonts w:eastAsiaTheme="minorEastAsia"/>
                <w:sz w:val="24"/>
                <w:szCs w:val="24"/>
              </w:rPr>
              <w:t>13</w:t>
            </w:r>
            <w:r>
              <w:rPr>
                <w:rFonts w:eastAsiaTheme="minorEastAsia"/>
                <w:sz w:val="24"/>
                <w:szCs w:val="24"/>
              </w:rPr>
              <w:t>/2</w:t>
            </w:r>
          </w:p>
        </w:tc>
        <w:tc>
          <w:tcPr>
            <w:tcW w:w="1142" w:type="dxa"/>
            <w:gridSpan w:val="3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4" w:space="0" w:color="auto"/>
            </w:tcBorders>
          </w:tcPr>
          <w:p w14:paraId="1B58D3D9" w14:textId="77777777" w:rsidR="00FF6BC2" w:rsidRPr="0080414C" w:rsidRDefault="00FF6BC2" w:rsidP="009E2ADF">
            <w:pPr>
              <w:spacing w:line="276" w:lineRule="auto"/>
              <w:rPr>
                <w:rFonts w:eastAsiaTheme="minorEastAsia"/>
                <w:b/>
                <w:sz w:val="24"/>
                <w:szCs w:val="24"/>
              </w:rPr>
            </w:pPr>
          </w:p>
        </w:tc>
        <w:tc>
          <w:tcPr>
            <w:tcW w:w="1138" w:type="dxa"/>
            <w:gridSpan w:val="5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4" w:space="0" w:color="auto"/>
            </w:tcBorders>
          </w:tcPr>
          <w:p w14:paraId="39C3E53A" w14:textId="77777777" w:rsidR="00FF6BC2" w:rsidRPr="0080414C" w:rsidRDefault="00FF6BC2" w:rsidP="009E2ADF">
            <w:pPr>
              <w:spacing w:line="276" w:lineRule="auto"/>
              <w:rPr>
                <w:rFonts w:eastAsiaTheme="minorEastAsia"/>
                <w:b/>
                <w:sz w:val="24"/>
                <w:szCs w:val="24"/>
              </w:rPr>
            </w:pPr>
          </w:p>
        </w:tc>
        <w:tc>
          <w:tcPr>
            <w:tcW w:w="4053" w:type="dxa"/>
            <w:gridSpan w:val="2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4" w:space="0" w:color="auto"/>
            </w:tcBorders>
          </w:tcPr>
          <w:p w14:paraId="2B3DC128" w14:textId="77777777" w:rsidR="00FF6BC2" w:rsidRPr="0080414C" w:rsidRDefault="00C92067" w:rsidP="009E2ADF">
            <w:pPr>
              <w:spacing w:line="276" w:lineRule="auto"/>
              <w:rPr>
                <w:sz w:val="24"/>
                <w:szCs w:val="24"/>
              </w:rPr>
            </w:pPr>
            <w:hyperlink r:id="rId26" w:history="1">
              <w:r w:rsidR="00FF6BC2" w:rsidRPr="0080414C">
                <w:rPr>
                  <w:sz w:val="24"/>
                  <w:szCs w:val="24"/>
                </w:rPr>
                <w:t>В. Крупин «Зимние ступени»</w:t>
              </w:r>
            </w:hyperlink>
          </w:p>
        </w:tc>
        <w:tc>
          <w:tcPr>
            <w:tcW w:w="1135" w:type="dxa"/>
            <w:gridSpan w:val="2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4" w:space="0" w:color="auto"/>
            </w:tcBorders>
          </w:tcPr>
          <w:p w14:paraId="7B27E243" w14:textId="77777777" w:rsidR="00FF6BC2" w:rsidRPr="0080414C" w:rsidRDefault="00FF6BC2" w:rsidP="009E2ADF">
            <w:pPr>
              <w:spacing w:line="276" w:lineRule="auto"/>
              <w:rPr>
                <w:rFonts w:eastAsiaTheme="minorEastAsia"/>
                <w:sz w:val="24"/>
                <w:szCs w:val="24"/>
              </w:rPr>
            </w:pPr>
            <w:r w:rsidRPr="0080414C">
              <w:rPr>
                <w:rFonts w:eastAsiaTheme="minorEastAsia"/>
                <w:b/>
                <w:sz w:val="24"/>
                <w:szCs w:val="24"/>
              </w:rPr>
              <w:t xml:space="preserve">   </w:t>
            </w:r>
            <w:r w:rsidRPr="0080414C">
              <w:rPr>
                <w:rFonts w:eastAsiaTheme="minorEastAsia"/>
                <w:sz w:val="24"/>
                <w:szCs w:val="24"/>
              </w:rPr>
              <w:t>1</w:t>
            </w:r>
          </w:p>
        </w:tc>
      </w:tr>
      <w:tr w:rsidR="00FF6BC2" w:rsidRPr="0080414C" w14:paraId="571CBD0D" w14:textId="77777777" w:rsidTr="00FF6BC2">
        <w:trPr>
          <w:trHeight w:val="230"/>
        </w:trPr>
        <w:tc>
          <w:tcPr>
            <w:tcW w:w="7649" w:type="dxa"/>
            <w:gridSpan w:val="1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auto"/>
            </w:tcBorders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1D18DD6C" w14:textId="77777777" w:rsidR="00FF6BC2" w:rsidRPr="0080414C" w:rsidRDefault="00FF6BC2" w:rsidP="009E2ADF">
            <w:pPr>
              <w:spacing w:line="276" w:lineRule="auto"/>
              <w:rPr>
                <w:rFonts w:eastAsiaTheme="minorEastAsia"/>
                <w:b/>
                <w:sz w:val="24"/>
                <w:szCs w:val="24"/>
              </w:rPr>
            </w:pPr>
            <w:r w:rsidRPr="0080414C">
              <w:rPr>
                <w:rFonts w:eastAsiaTheme="minorEastAsia"/>
                <w:b/>
                <w:sz w:val="24"/>
                <w:szCs w:val="24"/>
              </w:rPr>
              <w:t>Человек и природа</w:t>
            </w:r>
            <w:r w:rsidR="00A34853">
              <w:rPr>
                <w:rFonts w:eastAsiaTheme="minorEastAsia"/>
                <w:b/>
                <w:sz w:val="24"/>
                <w:szCs w:val="24"/>
              </w:rPr>
              <w:t xml:space="preserve"> – 2 ч.</w:t>
            </w:r>
          </w:p>
        </w:tc>
        <w:tc>
          <w:tcPr>
            <w:tcW w:w="1135" w:type="dxa"/>
            <w:gridSpan w:val="2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4" w:space="0" w:color="auto"/>
            </w:tcBorders>
          </w:tcPr>
          <w:p w14:paraId="5DF33A9F" w14:textId="77777777" w:rsidR="00FF6BC2" w:rsidRPr="0080414C" w:rsidRDefault="00FF6BC2" w:rsidP="00FF6BC2">
            <w:pPr>
              <w:spacing w:line="276" w:lineRule="auto"/>
              <w:rPr>
                <w:rFonts w:eastAsiaTheme="minorEastAsia"/>
                <w:b/>
                <w:sz w:val="24"/>
                <w:szCs w:val="24"/>
              </w:rPr>
            </w:pPr>
          </w:p>
        </w:tc>
      </w:tr>
      <w:tr w:rsidR="00FF6BC2" w:rsidRPr="0080414C" w14:paraId="5D5773A7" w14:textId="77777777" w:rsidTr="00FF6BC2">
        <w:trPr>
          <w:trHeight w:val="230"/>
        </w:trPr>
        <w:tc>
          <w:tcPr>
            <w:tcW w:w="1316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auto"/>
            </w:tcBorders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048D8D05" w14:textId="77777777" w:rsidR="00FF6BC2" w:rsidRPr="0080414C" w:rsidRDefault="00FF6BC2" w:rsidP="009E2ADF">
            <w:pPr>
              <w:spacing w:line="276" w:lineRule="auto"/>
              <w:rPr>
                <w:rFonts w:eastAsiaTheme="minorEastAsia"/>
                <w:sz w:val="24"/>
                <w:szCs w:val="24"/>
              </w:rPr>
            </w:pPr>
            <w:r w:rsidRPr="0080414C">
              <w:rPr>
                <w:rFonts w:eastAsiaTheme="minorEastAsia"/>
                <w:sz w:val="24"/>
                <w:szCs w:val="24"/>
              </w:rPr>
              <w:t>14</w:t>
            </w:r>
            <w:r>
              <w:rPr>
                <w:rFonts w:eastAsiaTheme="minorEastAsia"/>
                <w:sz w:val="24"/>
                <w:szCs w:val="24"/>
              </w:rPr>
              <w:t>/1</w:t>
            </w:r>
          </w:p>
        </w:tc>
        <w:tc>
          <w:tcPr>
            <w:tcW w:w="1142" w:type="dxa"/>
            <w:gridSpan w:val="3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4" w:space="0" w:color="auto"/>
            </w:tcBorders>
          </w:tcPr>
          <w:p w14:paraId="45679E81" w14:textId="77777777" w:rsidR="00FF6BC2" w:rsidRPr="0080414C" w:rsidRDefault="00FF6BC2" w:rsidP="009E2ADF">
            <w:pPr>
              <w:spacing w:line="276" w:lineRule="auto"/>
              <w:rPr>
                <w:rFonts w:eastAsiaTheme="minorEastAsia"/>
                <w:b/>
                <w:sz w:val="24"/>
                <w:szCs w:val="24"/>
              </w:rPr>
            </w:pPr>
          </w:p>
        </w:tc>
        <w:tc>
          <w:tcPr>
            <w:tcW w:w="1168" w:type="dxa"/>
            <w:gridSpan w:val="6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4" w:space="0" w:color="auto"/>
            </w:tcBorders>
          </w:tcPr>
          <w:p w14:paraId="3338A2B7" w14:textId="77777777" w:rsidR="00FF6BC2" w:rsidRPr="0080414C" w:rsidRDefault="00FF6BC2" w:rsidP="009E2ADF">
            <w:pPr>
              <w:spacing w:line="276" w:lineRule="auto"/>
              <w:rPr>
                <w:rFonts w:eastAsiaTheme="minorEastAsia"/>
                <w:b/>
                <w:sz w:val="24"/>
                <w:szCs w:val="24"/>
              </w:rPr>
            </w:pPr>
          </w:p>
        </w:tc>
        <w:tc>
          <w:tcPr>
            <w:tcW w:w="4023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4" w:space="0" w:color="auto"/>
            </w:tcBorders>
          </w:tcPr>
          <w:p w14:paraId="1EC716E2" w14:textId="77777777" w:rsidR="00FF6BC2" w:rsidRPr="0080414C" w:rsidRDefault="00C92067" w:rsidP="009E2ADF">
            <w:pPr>
              <w:spacing w:line="276" w:lineRule="auto"/>
              <w:rPr>
                <w:rFonts w:eastAsiaTheme="minorEastAsia"/>
                <w:b/>
                <w:sz w:val="24"/>
                <w:szCs w:val="24"/>
              </w:rPr>
            </w:pPr>
            <w:hyperlink r:id="rId27" w:history="1">
              <w:r w:rsidR="00FF6BC2" w:rsidRPr="0080414C">
                <w:rPr>
                  <w:sz w:val="24"/>
                  <w:szCs w:val="24"/>
                </w:rPr>
                <w:t>Ю. Яковлев «Багульник»</w:t>
              </w:r>
            </w:hyperlink>
          </w:p>
        </w:tc>
        <w:tc>
          <w:tcPr>
            <w:tcW w:w="20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4" w:space="0" w:color="auto"/>
            </w:tcBorders>
          </w:tcPr>
          <w:p w14:paraId="56C58BC1" w14:textId="77777777" w:rsidR="00FF6BC2" w:rsidRPr="0080414C" w:rsidRDefault="00FF6BC2" w:rsidP="00FF6BC2">
            <w:pPr>
              <w:spacing w:line="276" w:lineRule="auto"/>
              <w:rPr>
                <w:rFonts w:eastAsiaTheme="minorEastAsia"/>
                <w:b/>
                <w:sz w:val="24"/>
                <w:szCs w:val="24"/>
              </w:rPr>
            </w:pPr>
          </w:p>
        </w:tc>
        <w:tc>
          <w:tcPr>
            <w:tcW w:w="1115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4" w:space="0" w:color="auto"/>
            </w:tcBorders>
          </w:tcPr>
          <w:p w14:paraId="738F5908" w14:textId="77777777" w:rsidR="00FF6BC2" w:rsidRPr="0080414C" w:rsidRDefault="00FF6BC2" w:rsidP="009E2ADF">
            <w:pPr>
              <w:spacing w:line="276" w:lineRule="auto"/>
              <w:rPr>
                <w:rFonts w:eastAsiaTheme="minorEastAsia"/>
                <w:sz w:val="24"/>
                <w:szCs w:val="24"/>
              </w:rPr>
            </w:pPr>
            <w:r w:rsidRPr="0080414C">
              <w:rPr>
                <w:rFonts w:eastAsiaTheme="minorEastAsia"/>
                <w:b/>
                <w:sz w:val="24"/>
                <w:szCs w:val="24"/>
              </w:rPr>
              <w:t xml:space="preserve">  </w:t>
            </w:r>
            <w:r w:rsidRPr="0080414C">
              <w:rPr>
                <w:rFonts w:eastAsiaTheme="minorEastAsia"/>
                <w:sz w:val="24"/>
                <w:szCs w:val="24"/>
              </w:rPr>
              <w:t>1</w:t>
            </w:r>
          </w:p>
        </w:tc>
      </w:tr>
      <w:tr w:rsidR="00FF6BC2" w:rsidRPr="0080414C" w14:paraId="44C64F08" w14:textId="77777777" w:rsidTr="00FF6BC2">
        <w:trPr>
          <w:trHeight w:val="230"/>
        </w:trPr>
        <w:tc>
          <w:tcPr>
            <w:tcW w:w="1316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auto"/>
            </w:tcBorders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7EFCAF4C" w14:textId="77777777" w:rsidR="00FF6BC2" w:rsidRPr="0080414C" w:rsidRDefault="00FF6BC2" w:rsidP="009E2ADF">
            <w:pPr>
              <w:spacing w:line="276" w:lineRule="auto"/>
              <w:rPr>
                <w:rFonts w:eastAsiaTheme="minorEastAsia"/>
                <w:sz w:val="24"/>
                <w:szCs w:val="24"/>
              </w:rPr>
            </w:pPr>
            <w:r w:rsidRPr="0080414C">
              <w:rPr>
                <w:rFonts w:eastAsiaTheme="minorEastAsia"/>
                <w:sz w:val="24"/>
                <w:szCs w:val="24"/>
              </w:rPr>
              <w:t>15</w:t>
            </w:r>
            <w:r>
              <w:rPr>
                <w:rFonts w:eastAsiaTheme="minorEastAsia"/>
                <w:sz w:val="24"/>
                <w:szCs w:val="24"/>
              </w:rPr>
              <w:t>/2</w:t>
            </w:r>
          </w:p>
        </w:tc>
        <w:tc>
          <w:tcPr>
            <w:tcW w:w="1142" w:type="dxa"/>
            <w:gridSpan w:val="3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4" w:space="0" w:color="auto"/>
            </w:tcBorders>
          </w:tcPr>
          <w:p w14:paraId="3EDDEA73" w14:textId="77777777" w:rsidR="00FF6BC2" w:rsidRPr="0080414C" w:rsidRDefault="00FF6BC2" w:rsidP="009E2ADF">
            <w:pPr>
              <w:spacing w:line="276" w:lineRule="auto"/>
              <w:rPr>
                <w:rFonts w:eastAsiaTheme="minorEastAsia"/>
                <w:b/>
                <w:sz w:val="24"/>
                <w:szCs w:val="24"/>
              </w:rPr>
            </w:pPr>
          </w:p>
        </w:tc>
        <w:tc>
          <w:tcPr>
            <w:tcW w:w="1168" w:type="dxa"/>
            <w:gridSpan w:val="6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4" w:space="0" w:color="auto"/>
            </w:tcBorders>
          </w:tcPr>
          <w:p w14:paraId="627810B9" w14:textId="77777777" w:rsidR="00FF6BC2" w:rsidRPr="0080414C" w:rsidRDefault="00FF6BC2" w:rsidP="009E2ADF">
            <w:pPr>
              <w:spacing w:line="276" w:lineRule="auto"/>
              <w:rPr>
                <w:rFonts w:eastAsiaTheme="minorEastAsia"/>
                <w:b/>
                <w:sz w:val="24"/>
                <w:szCs w:val="24"/>
              </w:rPr>
            </w:pPr>
          </w:p>
        </w:tc>
        <w:tc>
          <w:tcPr>
            <w:tcW w:w="4023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4" w:space="0" w:color="auto"/>
            </w:tcBorders>
          </w:tcPr>
          <w:p w14:paraId="332665F8" w14:textId="77777777" w:rsidR="00FF6BC2" w:rsidRPr="0080414C" w:rsidRDefault="00C92067" w:rsidP="009E2ADF">
            <w:pPr>
              <w:spacing w:line="276" w:lineRule="auto"/>
              <w:rPr>
                <w:rFonts w:eastAsiaTheme="minorEastAsia"/>
                <w:b/>
                <w:sz w:val="24"/>
                <w:szCs w:val="24"/>
              </w:rPr>
            </w:pPr>
            <w:hyperlink r:id="rId28" w:history="1">
              <w:r w:rsidR="00FF6BC2" w:rsidRPr="0080414C">
                <w:rPr>
                  <w:sz w:val="24"/>
                  <w:szCs w:val="24"/>
                </w:rPr>
                <w:t>А. Яшин «Старый валенок»</w:t>
              </w:r>
            </w:hyperlink>
          </w:p>
        </w:tc>
        <w:tc>
          <w:tcPr>
            <w:tcW w:w="1135" w:type="dxa"/>
            <w:gridSpan w:val="2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4" w:space="0" w:color="auto"/>
            </w:tcBorders>
          </w:tcPr>
          <w:p w14:paraId="6322AFFC" w14:textId="77777777" w:rsidR="00FF6BC2" w:rsidRPr="0080414C" w:rsidRDefault="00FF6BC2" w:rsidP="009E2ADF">
            <w:pPr>
              <w:spacing w:line="276" w:lineRule="auto"/>
              <w:rPr>
                <w:rFonts w:eastAsiaTheme="minorEastAsia"/>
                <w:sz w:val="24"/>
                <w:szCs w:val="24"/>
              </w:rPr>
            </w:pPr>
            <w:r w:rsidRPr="0080414C">
              <w:rPr>
                <w:rFonts w:eastAsiaTheme="minorEastAsia"/>
                <w:b/>
                <w:sz w:val="24"/>
                <w:szCs w:val="24"/>
              </w:rPr>
              <w:t xml:space="preserve">  </w:t>
            </w:r>
            <w:r w:rsidRPr="0080414C">
              <w:rPr>
                <w:rFonts w:eastAsiaTheme="minorEastAsia"/>
                <w:sz w:val="24"/>
                <w:szCs w:val="24"/>
              </w:rPr>
              <w:t>1</w:t>
            </w:r>
          </w:p>
        </w:tc>
      </w:tr>
      <w:tr w:rsidR="00FF6BC2" w:rsidRPr="0080414C" w14:paraId="4E5EA877" w14:textId="77777777" w:rsidTr="00FF6BC2">
        <w:trPr>
          <w:trHeight w:val="230"/>
        </w:trPr>
        <w:tc>
          <w:tcPr>
            <w:tcW w:w="7649" w:type="dxa"/>
            <w:gridSpan w:val="14"/>
            <w:tcBorders>
              <w:top w:val="single" w:sz="8" w:space="0" w:color="000000"/>
              <w:left w:val="single" w:sz="8" w:space="0" w:color="000000"/>
              <w:bottom w:val="single" w:sz="4" w:space="0" w:color="auto"/>
              <w:right w:val="single" w:sz="4" w:space="0" w:color="auto"/>
            </w:tcBorders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06D2C2BF" w14:textId="77777777" w:rsidR="00FF6BC2" w:rsidRPr="0080414C" w:rsidRDefault="00FF6BC2" w:rsidP="009E2ADF">
            <w:pPr>
              <w:spacing w:line="276" w:lineRule="auto"/>
              <w:rPr>
                <w:rFonts w:eastAsiaTheme="minorEastAsia"/>
                <w:b/>
                <w:sz w:val="24"/>
                <w:szCs w:val="24"/>
              </w:rPr>
            </w:pPr>
            <w:r w:rsidRPr="0080414C">
              <w:rPr>
                <w:rFonts w:eastAsiaTheme="minorEastAsia"/>
                <w:b/>
                <w:sz w:val="24"/>
                <w:szCs w:val="24"/>
              </w:rPr>
              <w:t>Защитники Отечества</w:t>
            </w:r>
            <w:r w:rsidR="00A34853">
              <w:rPr>
                <w:rFonts w:eastAsiaTheme="minorEastAsia"/>
                <w:b/>
                <w:sz w:val="24"/>
                <w:szCs w:val="24"/>
              </w:rPr>
              <w:t xml:space="preserve"> – 2 ч.</w:t>
            </w:r>
          </w:p>
        </w:tc>
        <w:tc>
          <w:tcPr>
            <w:tcW w:w="1135" w:type="dxa"/>
            <w:gridSpan w:val="2"/>
            <w:tcBorders>
              <w:top w:val="single" w:sz="8" w:space="0" w:color="000000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E85CEE2" w14:textId="77777777" w:rsidR="00FF6BC2" w:rsidRPr="0080414C" w:rsidRDefault="00FF6BC2" w:rsidP="00FF6BC2">
            <w:pPr>
              <w:spacing w:line="276" w:lineRule="auto"/>
              <w:rPr>
                <w:rFonts w:eastAsiaTheme="minorEastAsia"/>
                <w:b/>
                <w:sz w:val="24"/>
                <w:szCs w:val="24"/>
              </w:rPr>
            </w:pPr>
          </w:p>
        </w:tc>
      </w:tr>
      <w:tr w:rsidR="00FF6BC2" w:rsidRPr="0080414C" w14:paraId="23496B76" w14:textId="77777777" w:rsidTr="00FF6BC2">
        <w:trPr>
          <w:trHeight w:val="230"/>
        </w:trPr>
        <w:tc>
          <w:tcPr>
            <w:tcW w:w="1334" w:type="dxa"/>
            <w:gridSpan w:val="5"/>
            <w:tcBorders>
              <w:top w:val="single" w:sz="4" w:space="0" w:color="auto"/>
              <w:left w:val="single" w:sz="8" w:space="0" w:color="000000"/>
              <w:bottom w:val="single" w:sz="8" w:space="0" w:color="000000"/>
              <w:right w:val="single" w:sz="4" w:space="0" w:color="auto"/>
            </w:tcBorders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2071BA72" w14:textId="77777777" w:rsidR="00FF6BC2" w:rsidRPr="0080414C" w:rsidRDefault="00FF6BC2" w:rsidP="009E2ADF">
            <w:pPr>
              <w:spacing w:line="276" w:lineRule="auto"/>
              <w:rPr>
                <w:rFonts w:eastAsiaTheme="minorEastAsia"/>
                <w:sz w:val="24"/>
                <w:szCs w:val="24"/>
              </w:rPr>
            </w:pPr>
            <w:r w:rsidRPr="0080414C">
              <w:rPr>
                <w:rFonts w:eastAsiaTheme="minorEastAsia"/>
                <w:sz w:val="24"/>
                <w:szCs w:val="24"/>
              </w:rPr>
              <w:t>16</w:t>
            </w:r>
            <w:r>
              <w:rPr>
                <w:rFonts w:eastAsiaTheme="minorEastAsia"/>
                <w:sz w:val="24"/>
                <w:szCs w:val="24"/>
              </w:rPr>
              <w:t>/1</w:t>
            </w:r>
            <w:r>
              <w:rPr>
                <w:rFonts w:eastAsiaTheme="minorEastAsia"/>
                <w:sz w:val="24"/>
                <w:szCs w:val="24"/>
              </w:rPr>
              <w:br/>
            </w:r>
          </w:p>
        </w:tc>
        <w:tc>
          <w:tcPr>
            <w:tcW w:w="1124" w:type="dxa"/>
            <w:gridSpan w:val="2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</w:tcPr>
          <w:p w14:paraId="460A5964" w14:textId="77777777" w:rsidR="00FF6BC2" w:rsidRPr="0080414C" w:rsidRDefault="00FF6BC2" w:rsidP="009E2ADF">
            <w:pPr>
              <w:spacing w:line="276" w:lineRule="auto"/>
              <w:rPr>
                <w:rFonts w:eastAsiaTheme="minorEastAsia"/>
                <w:b/>
                <w:sz w:val="24"/>
                <w:szCs w:val="24"/>
              </w:rPr>
            </w:pPr>
          </w:p>
        </w:tc>
        <w:tc>
          <w:tcPr>
            <w:tcW w:w="1168" w:type="dxa"/>
            <w:gridSpan w:val="6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</w:tcPr>
          <w:p w14:paraId="16143117" w14:textId="77777777" w:rsidR="00FF6BC2" w:rsidRPr="0080414C" w:rsidRDefault="00FF6BC2" w:rsidP="009E2ADF">
            <w:pPr>
              <w:spacing w:line="276" w:lineRule="auto"/>
              <w:rPr>
                <w:rFonts w:eastAsiaTheme="minorEastAsia"/>
                <w:b/>
                <w:sz w:val="24"/>
                <w:szCs w:val="24"/>
              </w:rPr>
            </w:pPr>
          </w:p>
        </w:tc>
        <w:tc>
          <w:tcPr>
            <w:tcW w:w="4023" w:type="dxa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</w:tcPr>
          <w:p w14:paraId="1FABF814" w14:textId="77777777" w:rsidR="00FF6BC2" w:rsidRPr="0080414C" w:rsidRDefault="00C92067" w:rsidP="009E2ADF">
            <w:pPr>
              <w:rPr>
                <w:sz w:val="24"/>
                <w:szCs w:val="24"/>
              </w:rPr>
            </w:pPr>
            <w:hyperlink r:id="rId29" w:history="1">
              <w:r w:rsidR="00FF6BC2" w:rsidRPr="0080414C">
                <w:rPr>
                  <w:sz w:val="24"/>
                  <w:szCs w:val="24"/>
                </w:rPr>
                <w:t xml:space="preserve">Виктор Некрасов «Вася </w:t>
              </w:r>
              <w:proofErr w:type="spellStart"/>
              <w:r w:rsidR="00FF6BC2" w:rsidRPr="0080414C">
                <w:rPr>
                  <w:sz w:val="24"/>
                  <w:szCs w:val="24"/>
                </w:rPr>
                <w:t>Конаков</w:t>
              </w:r>
              <w:proofErr w:type="spellEnd"/>
              <w:r w:rsidR="00FF6BC2" w:rsidRPr="0080414C">
                <w:rPr>
                  <w:sz w:val="24"/>
                  <w:szCs w:val="24"/>
                </w:rPr>
                <w:t>»</w:t>
              </w:r>
            </w:hyperlink>
          </w:p>
        </w:tc>
        <w:tc>
          <w:tcPr>
            <w:tcW w:w="1135" w:type="dxa"/>
            <w:gridSpan w:val="2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</w:tcPr>
          <w:p w14:paraId="2358DE00" w14:textId="77777777" w:rsidR="00FF6BC2" w:rsidRPr="0080414C" w:rsidRDefault="00FF6BC2" w:rsidP="009E2ADF">
            <w:pPr>
              <w:spacing w:line="276" w:lineRule="auto"/>
              <w:rPr>
                <w:rFonts w:eastAsiaTheme="minorEastAsia"/>
                <w:sz w:val="24"/>
                <w:szCs w:val="24"/>
              </w:rPr>
            </w:pPr>
            <w:r w:rsidRPr="0080414C">
              <w:rPr>
                <w:rFonts w:eastAsiaTheme="minorEastAsia"/>
                <w:b/>
                <w:sz w:val="24"/>
                <w:szCs w:val="24"/>
              </w:rPr>
              <w:t xml:space="preserve">   </w:t>
            </w:r>
            <w:r w:rsidRPr="0080414C">
              <w:rPr>
                <w:rFonts w:eastAsiaTheme="minorEastAsia"/>
                <w:sz w:val="24"/>
                <w:szCs w:val="24"/>
              </w:rPr>
              <w:t>1</w:t>
            </w:r>
          </w:p>
        </w:tc>
      </w:tr>
      <w:tr w:rsidR="00FF6BC2" w:rsidRPr="0080414C" w14:paraId="4E860A3B" w14:textId="77777777" w:rsidTr="00FF6BC2">
        <w:trPr>
          <w:trHeight w:val="230"/>
        </w:trPr>
        <w:tc>
          <w:tcPr>
            <w:tcW w:w="1334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auto"/>
            </w:tcBorders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52AC4FF4" w14:textId="77777777" w:rsidR="00FF6BC2" w:rsidRPr="0080414C" w:rsidRDefault="00FF6BC2" w:rsidP="009E2ADF">
            <w:pPr>
              <w:spacing w:line="276" w:lineRule="auto"/>
              <w:rPr>
                <w:rFonts w:eastAsiaTheme="minorEastAsia"/>
                <w:sz w:val="24"/>
                <w:szCs w:val="24"/>
              </w:rPr>
            </w:pPr>
            <w:r w:rsidRPr="0080414C">
              <w:rPr>
                <w:rFonts w:eastAsiaTheme="minorEastAsia"/>
                <w:sz w:val="24"/>
                <w:szCs w:val="24"/>
              </w:rPr>
              <w:t>17</w:t>
            </w:r>
            <w:r>
              <w:rPr>
                <w:rFonts w:eastAsiaTheme="minorEastAsia"/>
                <w:sz w:val="24"/>
                <w:szCs w:val="24"/>
              </w:rPr>
              <w:t>/2</w:t>
            </w:r>
          </w:p>
        </w:tc>
        <w:tc>
          <w:tcPr>
            <w:tcW w:w="1124" w:type="dxa"/>
            <w:gridSpan w:val="2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4" w:space="0" w:color="auto"/>
            </w:tcBorders>
          </w:tcPr>
          <w:p w14:paraId="3784256C" w14:textId="77777777" w:rsidR="00FF6BC2" w:rsidRPr="0080414C" w:rsidRDefault="00FF6BC2" w:rsidP="009E2ADF">
            <w:pPr>
              <w:spacing w:line="276" w:lineRule="auto"/>
              <w:rPr>
                <w:rFonts w:eastAsiaTheme="minorEastAsia"/>
                <w:b/>
                <w:sz w:val="24"/>
                <w:szCs w:val="24"/>
              </w:rPr>
            </w:pPr>
          </w:p>
        </w:tc>
        <w:tc>
          <w:tcPr>
            <w:tcW w:w="1168" w:type="dxa"/>
            <w:gridSpan w:val="6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4" w:space="0" w:color="auto"/>
            </w:tcBorders>
          </w:tcPr>
          <w:p w14:paraId="639C7BA5" w14:textId="77777777" w:rsidR="00FF6BC2" w:rsidRPr="0080414C" w:rsidRDefault="00FF6BC2" w:rsidP="009E2ADF">
            <w:pPr>
              <w:spacing w:line="276" w:lineRule="auto"/>
              <w:rPr>
                <w:rFonts w:eastAsiaTheme="minorEastAsia"/>
                <w:b/>
                <w:sz w:val="24"/>
                <w:szCs w:val="24"/>
              </w:rPr>
            </w:pPr>
          </w:p>
        </w:tc>
        <w:tc>
          <w:tcPr>
            <w:tcW w:w="4023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4" w:space="0" w:color="auto"/>
            </w:tcBorders>
          </w:tcPr>
          <w:p w14:paraId="054059DD" w14:textId="77777777" w:rsidR="00FF6BC2" w:rsidRPr="00FF6BC2" w:rsidRDefault="00FF6BC2" w:rsidP="009E2ADF">
            <w:pPr>
              <w:spacing w:line="276" w:lineRule="auto"/>
              <w:rPr>
                <w:rFonts w:eastAsiaTheme="minorEastAsia"/>
                <w:bCs/>
                <w:sz w:val="24"/>
                <w:szCs w:val="24"/>
              </w:rPr>
            </w:pPr>
            <w:r w:rsidRPr="00FF6BC2">
              <w:rPr>
                <w:rFonts w:eastAsiaTheme="minorEastAsia"/>
                <w:bCs/>
                <w:sz w:val="24"/>
                <w:szCs w:val="24"/>
              </w:rPr>
              <w:t>Резервный урок</w:t>
            </w:r>
          </w:p>
        </w:tc>
        <w:tc>
          <w:tcPr>
            <w:tcW w:w="1135" w:type="dxa"/>
            <w:gridSpan w:val="2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4" w:space="0" w:color="auto"/>
            </w:tcBorders>
          </w:tcPr>
          <w:p w14:paraId="10C41C80" w14:textId="77777777" w:rsidR="00FF6BC2" w:rsidRPr="0080414C" w:rsidRDefault="00FF6BC2" w:rsidP="009E2ADF">
            <w:pPr>
              <w:spacing w:line="276" w:lineRule="auto"/>
              <w:rPr>
                <w:rFonts w:eastAsiaTheme="minorEastAsia"/>
                <w:sz w:val="24"/>
                <w:szCs w:val="24"/>
              </w:rPr>
            </w:pPr>
            <w:r w:rsidRPr="0080414C">
              <w:rPr>
                <w:rFonts w:eastAsiaTheme="minorEastAsia"/>
                <w:b/>
                <w:sz w:val="24"/>
                <w:szCs w:val="24"/>
              </w:rPr>
              <w:t xml:space="preserve">   </w:t>
            </w:r>
            <w:r w:rsidRPr="0080414C">
              <w:rPr>
                <w:rFonts w:eastAsiaTheme="minorEastAsia"/>
                <w:sz w:val="24"/>
                <w:szCs w:val="24"/>
              </w:rPr>
              <w:t>1</w:t>
            </w:r>
          </w:p>
        </w:tc>
      </w:tr>
    </w:tbl>
    <w:p w14:paraId="0DCEDD58" w14:textId="77777777" w:rsidR="00734F1A" w:rsidRDefault="00734F1A">
      <w:bookmarkStart w:id="0" w:name="_GoBack"/>
      <w:bookmarkEnd w:id="0"/>
    </w:p>
    <w:sectPr w:rsidR="00734F1A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,Bold">
    <w:altName w:val="Times New Roman"/>
    <w:panose1 w:val="00000000000000000000"/>
    <w:charset w:val="CC"/>
    <w:family w:val="auto"/>
    <w:notTrueType/>
    <w:pitch w:val="default"/>
    <w:sig w:usb0="00000201" w:usb1="00000000" w:usb2="00000000" w:usb3="00000000" w:csb0="00000004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09E492B"/>
    <w:multiLevelType w:val="hybridMultilevel"/>
    <w:tmpl w:val="AF66842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72D53E2"/>
    <w:multiLevelType w:val="hybridMultilevel"/>
    <w:tmpl w:val="04C8C1F6"/>
    <w:lvl w:ilvl="0" w:tplc="04190001">
      <w:start w:val="1"/>
      <w:numFmt w:val="bullet"/>
      <w:lvlText w:val=""/>
      <w:lvlJc w:val="left"/>
      <w:pPr>
        <w:ind w:left="1146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2" w15:restartNumberingAfterBreak="0">
    <w:nsid w:val="21142D3E"/>
    <w:multiLevelType w:val="hybridMultilevel"/>
    <w:tmpl w:val="886E4664"/>
    <w:lvl w:ilvl="0" w:tplc="04190001">
      <w:start w:val="1"/>
      <w:numFmt w:val="bullet"/>
      <w:lvlText w:val=""/>
      <w:lvlJc w:val="left"/>
      <w:pPr>
        <w:ind w:left="76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8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0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2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4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6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8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0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25" w:hanging="360"/>
      </w:pPr>
      <w:rPr>
        <w:rFonts w:ascii="Wingdings" w:hAnsi="Wingdings" w:hint="default"/>
      </w:rPr>
    </w:lvl>
  </w:abstractNum>
  <w:abstractNum w:abstractNumId="3" w15:restartNumberingAfterBreak="0">
    <w:nsid w:val="22247400"/>
    <w:multiLevelType w:val="multilevel"/>
    <w:tmpl w:val="5F9EC9CA"/>
    <w:lvl w:ilvl="0">
      <w:start w:val="1"/>
      <w:numFmt w:val="decimal"/>
      <w:lvlText w:val="%1."/>
      <w:lvlJc w:val="left"/>
      <w:pPr>
        <w:ind w:left="390" w:hanging="390"/>
      </w:pPr>
      <w:rPr>
        <w:rFonts w:hint="default"/>
        <w:color w:val="000000"/>
      </w:rPr>
    </w:lvl>
    <w:lvl w:ilvl="1">
      <w:start w:val="1"/>
      <w:numFmt w:val="decimal"/>
      <w:lvlText w:val="%1.%2."/>
      <w:lvlJc w:val="left"/>
      <w:pPr>
        <w:ind w:left="1287" w:hanging="720"/>
      </w:pPr>
      <w:rPr>
        <w:rFonts w:hint="default"/>
        <w:b/>
        <w:color w:val="000000"/>
      </w:rPr>
    </w:lvl>
    <w:lvl w:ilvl="2">
      <w:start w:val="1"/>
      <w:numFmt w:val="decimal"/>
      <w:lvlText w:val="%1.%2.%3."/>
      <w:lvlJc w:val="left"/>
      <w:pPr>
        <w:ind w:left="1854" w:hanging="720"/>
      </w:pPr>
      <w:rPr>
        <w:rFonts w:hint="default"/>
        <w:color w:val="000000"/>
      </w:rPr>
    </w:lvl>
    <w:lvl w:ilvl="3">
      <w:start w:val="1"/>
      <w:numFmt w:val="decimal"/>
      <w:lvlText w:val="%1.%2.%3.%4."/>
      <w:lvlJc w:val="left"/>
      <w:pPr>
        <w:ind w:left="2781" w:hanging="1080"/>
      </w:pPr>
      <w:rPr>
        <w:rFonts w:hint="default"/>
        <w:color w:val="000000"/>
      </w:rPr>
    </w:lvl>
    <w:lvl w:ilvl="4">
      <w:start w:val="1"/>
      <w:numFmt w:val="decimal"/>
      <w:lvlText w:val="%1.%2.%3.%4.%5."/>
      <w:lvlJc w:val="left"/>
      <w:pPr>
        <w:ind w:left="3348" w:hanging="1080"/>
      </w:pPr>
      <w:rPr>
        <w:rFonts w:hint="default"/>
        <w:color w:val="000000"/>
      </w:rPr>
    </w:lvl>
    <w:lvl w:ilvl="5">
      <w:start w:val="1"/>
      <w:numFmt w:val="decimal"/>
      <w:lvlText w:val="%1.%2.%3.%4.%5.%6."/>
      <w:lvlJc w:val="left"/>
      <w:pPr>
        <w:ind w:left="4275" w:hanging="1440"/>
      </w:pPr>
      <w:rPr>
        <w:rFonts w:hint="default"/>
        <w:color w:val="000000"/>
      </w:rPr>
    </w:lvl>
    <w:lvl w:ilvl="6">
      <w:start w:val="1"/>
      <w:numFmt w:val="decimal"/>
      <w:lvlText w:val="%1.%2.%3.%4.%5.%6.%7."/>
      <w:lvlJc w:val="left"/>
      <w:pPr>
        <w:ind w:left="4842" w:hanging="1440"/>
      </w:pPr>
      <w:rPr>
        <w:rFonts w:hint="default"/>
        <w:color w:val="000000"/>
      </w:rPr>
    </w:lvl>
    <w:lvl w:ilvl="7">
      <w:start w:val="1"/>
      <w:numFmt w:val="decimal"/>
      <w:lvlText w:val="%1.%2.%3.%4.%5.%6.%7.%8."/>
      <w:lvlJc w:val="left"/>
      <w:pPr>
        <w:ind w:left="5769" w:hanging="1800"/>
      </w:pPr>
      <w:rPr>
        <w:rFonts w:hint="default"/>
        <w:color w:val="000000"/>
      </w:rPr>
    </w:lvl>
    <w:lvl w:ilvl="8">
      <w:start w:val="1"/>
      <w:numFmt w:val="decimal"/>
      <w:lvlText w:val="%1.%2.%3.%4.%5.%6.%7.%8.%9."/>
      <w:lvlJc w:val="left"/>
      <w:pPr>
        <w:ind w:left="6336" w:hanging="1800"/>
      </w:pPr>
      <w:rPr>
        <w:rFonts w:hint="default"/>
        <w:color w:val="000000"/>
      </w:rPr>
    </w:lvl>
  </w:abstractNum>
  <w:abstractNum w:abstractNumId="4" w15:restartNumberingAfterBreak="0">
    <w:nsid w:val="4E100610"/>
    <w:multiLevelType w:val="hybridMultilevel"/>
    <w:tmpl w:val="F9389CF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50F3335D"/>
    <w:multiLevelType w:val="hybridMultilevel"/>
    <w:tmpl w:val="EC0076C4"/>
    <w:lvl w:ilvl="0" w:tplc="04190001">
      <w:start w:val="1"/>
      <w:numFmt w:val="bullet"/>
      <w:lvlText w:val=""/>
      <w:lvlJc w:val="left"/>
      <w:pPr>
        <w:ind w:left="142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5" w:hanging="360"/>
      </w:pPr>
      <w:rPr>
        <w:rFonts w:ascii="Wingdings" w:hAnsi="Wingdings" w:hint="default"/>
      </w:rPr>
    </w:lvl>
  </w:abstractNum>
  <w:abstractNum w:abstractNumId="6" w15:restartNumberingAfterBreak="0">
    <w:nsid w:val="54754C4D"/>
    <w:multiLevelType w:val="hybridMultilevel"/>
    <w:tmpl w:val="EF40FDCE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77194CE9"/>
    <w:multiLevelType w:val="hybridMultilevel"/>
    <w:tmpl w:val="1E80737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6"/>
  </w:num>
  <w:num w:numId="2">
    <w:abstractNumId w:val="3"/>
  </w:num>
  <w:num w:numId="3">
    <w:abstractNumId w:val="1"/>
  </w:num>
  <w:num w:numId="4">
    <w:abstractNumId w:val="5"/>
  </w:num>
  <w:num w:numId="5">
    <w:abstractNumId w:val="2"/>
  </w:num>
  <w:num w:numId="6">
    <w:abstractNumId w:val="4"/>
  </w:num>
  <w:num w:numId="7">
    <w:abstractNumId w:val="7"/>
  </w:num>
  <w:num w:numId="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34F1A"/>
    <w:rsid w:val="000362AD"/>
    <w:rsid w:val="00380925"/>
    <w:rsid w:val="00734F1A"/>
    <w:rsid w:val="007B6527"/>
    <w:rsid w:val="00A34853"/>
    <w:rsid w:val="00BB6819"/>
    <w:rsid w:val="00C479C7"/>
    <w:rsid w:val="00C92067"/>
    <w:rsid w:val="00CA14B9"/>
    <w:rsid w:val="00FF6BC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8FD17AD"/>
  <w15:chartTrackingRefBased/>
  <w15:docId w15:val="{9707CFE8-F5A3-4D08-8746-9E9365DF644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734F1A"/>
    <w:pPr>
      <w:spacing w:after="0" w:line="240" w:lineRule="auto"/>
    </w:pPr>
    <w:rPr>
      <w:rFonts w:ascii="Times New Roman" w:eastAsia="Times New Roman" w:hAnsi="Times New Roman" w:cs="Times New Roman"/>
      <w:sz w:val="28"/>
      <w:szCs w:val="20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734F1A"/>
    <w:pPr>
      <w:ind w:left="720"/>
      <w:contextualSpacing/>
    </w:pPr>
  </w:style>
  <w:style w:type="paragraph" w:styleId="a4">
    <w:name w:val="Normal (Web)"/>
    <w:basedOn w:val="a"/>
    <w:uiPriority w:val="99"/>
    <w:unhideWhenUsed/>
    <w:rsid w:val="00734F1A"/>
    <w:pPr>
      <w:spacing w:before="100" w:beforeAutospacing="1" w:after="100" w:afterAutospacing="1"/>
    </w:pPr>
    <w:rPr>
      <w:sz w:val="24"/>
      <w:szCs w:val="24"/>
    </w:rPr>
  </w:style>
  <w:style w:type="character" w:styleId="a5">
    <w:name w:val="Hyperlink"/>
    <w:basedOn w:val="a0"/>
    <w:uiPriority w:val="99"/>
    <w:semiHidden/>
    <w:unhideWhenUsed/>
    <w:rsid w:val="00734F1A"/>
    <w:rPr>
      <w:color w:val="0000FF"/>
      <w:u w:val="single"/>
    </w:rPr>
  </w:style>
  <w:style w:type="paragraph" w:customStyle="1" w:styleId="Default">
    <w:name w:val="Default"/>
    <w:rsid w:val="00734F1A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metod-kopilka.ru/go.html?href=http%3A%2F%2Ffestival.1september.ru%2F" TargetMode="External"/><Relationship Id="rId13" Type="http://schemas.openxmlformats.org/officeDocument/2006/relationships/hyperlink" Target="http://www.openclass.ru/sites/default/files/wiki_page/2014/09/_doc_16785.doc" TargetMode="External"/><Relationship Id="rId18" Type="http://schemas.openxmlformats.org/officeDocument/2006/relationships/hyperlink" Target="http://www.openclass.ru/sites/default/files/wiki_page/2014/09/__66230.docx" TargetMode="External"/><Relationship Id="rId26" Type="http://schemas.openxmlformats.org/officeDocument/2006/relationships/hyperlink" Target="http://www.openclass.ru/sites/default/files/wiki_page/2014/09/_doc_15172.doc" TargetMode="External"/><Relationship Id="rId3" Type="http://schemas.openxmlformats.org/officeDocument/2006/relationships/settings" Target="settings.xml"/><Relationship Id="rId21" Type="http://schemas.openxmlformats.org/officeDocument/2006/relationships/hyperlink" Target="http://www.openclass.ru/sites/default/files/wiki_page/2014/09/_docx_11901.docx" TargetMode="External"/><Relationship Id="rId7" Type="http://schemas.openxmlformats.org/officeDocument/2006/relationships/hyperlink" Target="http://www.metod-kopilka.ru/go.html?href=http%3A%2F%2Fwww.1september.ru%2F" TargetMode="External"/><Relationship Id="rId12" Type="http://schemas.openxmlformats.org/officeDocument/2006/relationships/hyperlink" Target="http://www.openclass.ru/sites/default/files/wiki_page/2014/09/__20055.doc" TargetMode="External"/><Relationship Id="rId17" Type="http://schemas.openxmlformats.org/officeDocument/2006/relationships/hyperlink" Target="http://www.openclass.ru/sites/default/files/%D0%95%D0%BA%D0%B8%D0%BC%D0%BE%D0%B2%20%D0%91.%20%D0%9D%D0%BE%D1%87%D1%8C%20%D0%B8%D1%81%D1%86%D0%B5%D0%BB%D0%B5%D0%BD%D0%B8%D1%8F..doc" TargetMode="External"/><Relationship Id="rId25" Type="http://schemas.openxmlformats.org/officeDocument/2006/relationships/hyperlink" Target="http://www.openclass.ru/sites/default/files/wiki_page/2014/09/_doc_17684.doc" TargetMode="External"/><Relationship Id="rId2" Type="http://schemas.openxmlformats.org/officeDocument/2006/relationships/styles" Target="styles.xml"/><Relationship Id="rId16" Type="http://schemas.openxmlformats.org/officeDocument/2006/relationships/hyperlink" Target="http://www.openclass.ru/sites/default/files/wiki_page/2014/09/_doc_74010.doc" TargetMode="External"/><Relationship Id="rId20" Type="http://schemas.openxmlformats.org/officeDocument/2006/relationships/hyperlink" Target="http://www.openclass.ru/sites/default/files/wiki_page/2014/09/_doc_12008.doc" TargetMode="External"/><Relationship Id="rId29" Type="http://schemas.openxmlformats.org/officeDocument/2006/relationships/hyperlink" Target="http://www.openclass.ru/sites/default/files/wiki_page/2014/09/__20055.doc" TargetMode="External"/><Relationship Id="rId1" Type="http://schemas.openxmlformats.org/officeDocument/2006/relationships/numbering" Target="numbering.xml"/><Relationship Id="rId6" Type="http://schemas.openxmlformats.org/officeDocument/2006/relationships/hyperlink" Target="http://www.metod-kopilka.ru/go.html?href=http%3A%2F%2Fschool-collection.edu.ru%2F" TargetMode="External"/><Relationship Id="rId11" Type="http://schemas.openxmlformats.org/officeDocument/2006/relationships/hyperlink" Target="http://www.openclass.ru/sites/default/files/wiki_page/2014/09/__11338.doc" TargetMode="External"/><Relationship Id="rId24" Type="http://schemas.openxmlformats.org/officeDocument/2006/relationships/hyperlink" Target="http://www.openclass.ru/sites/default/files/wiki_page/2014/09/__11338.doc" TargetMode="External"/><Relationship Id="rId5" Type="http://schemas.openxmlformats.org/officeDocument/2006/relationships/image" Target="media/image1.png"/><Relationship Id="rId15" Type="http://schemas.openxmlformats.org/officeDocument/2006/relationships/hyperlink" Target="http://www.openclass.ru/sites/default/files/%D0%9C%D0%B0%D1%80%D0%BA%D1%83%D1%88%D0%B0%20%D0%90.%20%D0%9D%D0%B5%D0%BD%D0%B0%D0%BF%D0%B8%D1%81%D0%B0%D0%BD%D0%BD%D0%BE%D0%B5%20%D1%81%D0%BE%D1%87%D0%B8%D0%BD%D0%B5%D0%BD%D0%B8%D0%B5.doc" TargetMode="External"/><Relationship Id="rId23" Type="http://schemas.openxmlformats.org/officeDocument/2006/relationships/hyperlink" Target="http://www.openclass.ru/sites/default/files/wiki_page/2014/09/_docx_44886.docx" TargetMode="External"/><Relationship Id="rId28" Type="http://schemas.openxmlformats.org/officeDocument/2006/relationships/hyperlink" Target="http://www.openclass.ru/sites/default/files/wiki_page/2014/09/_ro_20066.doc" TargetMode="External"/><Relationship Id="rId10" Type="http://schemas.openxmlformats.org/officeDocument/2006/relationships/hyperlink" Target="http://www.openclass.ru/sites/default/files/wiki_page/2014/09/_docx_11901.docx" TargetMode="External"/><Relationship Id="rId19" Type="http://schemas.openxmlformats.org/officeDocument/2006/relationships/hyperlink" Target="http://www.openclass.ru/sites/default/files/wiki_page/2014/09/_doc_19598.doc" TargetMode="External"/><Relationship Id="rId31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hyperlink" Target="http://www.metod-kopilka.ru/go.html?href=http%3A%2F%2Fwww.fipi.ru%2F" TargetMode="External"/><Relationship Id="rId14" Type="http://schemas.openxmlformats.org/officeDocument/2006/relationships/hyperlink" Target="http://www.openclass.ru/sites/default/files/wiki_page/2014/09/__79072.doc" TargetMode="External"/><Relationship Id="rId22" Type="http://schemas.openxmlformats.org/officeDocument/2006/relationships/hyperlink" Target="http://www.openclass.ru/sites/default/files/%D0%9D%D0%B0%D0%B3%D0%B8%D0%B1%D0%B8%D0%BD%20%D0%AE%D1%80%D0%B8%D0%B9%20.%20%D0%AD%D1%85%D0%BE%20-%20royallib.ru_.doc" TargetMode="External"/><Relationship Id="rId27" Type="http://schemas.openxmlformats.org/officeDocument/2006/relationships/hyperlink" Target="http://www.openclass.ru/sites/default/files/wiki_page/2014/09/_roya_17890.doc" TargetMode="External"/><Relationship Id="rId30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64</TotalTime>
  <Pages>1</Pages>
  <Words>1622</Words>
  <Characters>9251</Characters>
  <Application>Microsoft Office Word</Application>
  <DocSecurity>0</DocSecurity>
  <Lines>77</Lines>
  <Paragraphs>21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10852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5</cp:revision>
  <cp:lastPrinted>2022-09-02T12:31:00Z</cp:lastPrinted>
  <dcterms:created xsi:type="dcterms:W3CDTF">2022-08-26T05:44:00Z</dcterms:created>
  <dcterms:modified xsi:type="dcterms:W3CDTF">2022-10-21T12:11:00Z</dcterms:modified>
</cp:coreProperties>
</file>